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AC61" w14:textId="007A4E42" w:rsidR="00586AFF" w:rsidRPr="00563F48" w:rsidRDefault="001946DE">
      <w:pPr>
        <w:pStyle w:val="Heading1"/>
        <w:spacing w:before="79"/>
        <w:rPr>
          <w:rFonts w:ascii="Comic Sans MS" w:hAnsi="Comic Sans MS"/>
          <w:sz w:val="28"/>
          <w:szCs w:val="28"/>
        </w:rPr>
      </w:pPr>
      <w:r w:rsidRPr="00563F48">
        <w:rPr>
          <w:rFonts w:ascii="Comic Sans MS" w:hAnsi="Comic Sans MS"/>
          <w:sz w:val="28"/>
          <w:szCs w:val="28"/>
        </w:rPr>
        <w:t>Illinois State University</w:t>
      </w:r>
    </w:p>
    <w:p w14:paraId="6A01E547" w14:textId="77777777" w:rsidR="00B75E54" w:rsidRDefault="001946DE" w:rsidP="00B75E54">
      <w:pPr>
        <w:ind w:left="720" w:right="720"/>
        <w:jc w:val="center"/>
        <w:rPr>
          <w:rFonts w:ascii="Comic Sans MS" w:hAnsi="Comic Sans MS"/>
          <w:b/>
          <w:bCs/>
          <w:sz w:val="28"/>
          <w:szCs w:val="28"/>
        </w:rPr>
      </w:pPr>
      <w:r w:rsidRPr="00563F48">
        <w:rPr>
          <w:rFonts w:ascii="Comic Sans MS" w:hAnsi="Comic Sans MS"/>
          <w:b/>
          <w:bCs/>
          <w:sz w:val="28"/>
          <w:szCs w:val="28"/>
        </w:rPr>
        <w:t>Department of Geography, Geology, and the Environment</w:t>
      </w:r>
    </w:p>
    <w:p w14:paraId="5EFABF93" w14:textId="74653728" w:rsidR="00563F48" w:rsidRDefault="001946DE" w:rsidP="00B75E54">
      <w:pPr>
        <w:ind w:left="720" w:right="720"/>
        <w:jc w:val="center"/>
        <w:rPr>
          <w:rFonts w:ascii="Comic Sans MS" w:hAnsi="Comic Sans MS"/>
          <w:b/>
          <w:bCs/>
          <w:sz w:val="28"/>
          <w:szCs w:val="28"/>
        </w:rPr>
      </w:pPr>
      <w:r w:rsidRPr="00563F48">
        <w:rPr>
          <w:rFonts w:ascii="Comic Sans MS" w:hAnsi="Comic Sans MS"/>
          <w:b/>
          <w:bCs/>
          <w:sz w:val="28"/>
          <w:szCs w:val="28"/>
        </w:rPr>
        <w:t xml:space="preserve"> P</w:t>
      </w:r>
      <w:r w:rsidR="1DAECE61" w:rsidRPr="00563F48">
        <w:rPr>
          <w:rFonts w:ascii="Comic Sans MS" w:hAnsi="Comic Sans MS"/>
          <w:b/>
          <w:bCs/>
          <w:sz w:val="28"/>
          <w:szCs w:val="28"/>
        </w:rPr>
        <w:t>lanet Earth</w:t>
      </w:r>
      <w:r w:rsidRPr="00563F48">
        <w:rPr>
          <w:rFonts w:ascii="Comic Sans MS" w:hAnsi="Comic Sans MS"/>
          <w:b/>
          <w:bCs/>
          <w:sz w:val="28"/>
          <w:szCs w:val="28"/>
        </w:rPr>
        <w:t xml:space="preserve">, </w:t>
      </w:r>
    </w:p>
    <w:p w14:paraId="227FAC62" w14:textId="7579DC06" w:rsidR="00586AFF" w:rsidRPr="00563F48" w:rsidRDefault="001946DE" w:rsidP="261FEC1D">
      <w:pPr>
        <w:ind w:left="2633" w:right="2455"/>
        <w:jc w:val="center"/>
        <w:rPr>
          <w:rFonts w:ascii="Comic Sans MS" w:hAnsi="Comic Sans MS"/>
          <w:b/>
          <w:bCs/>
          <w:sz w:val="28"/>
          <w:szCs w:val="28"/>
        </w:rPr>
      </w:pPr>
      <w:r w:rsidRPr="00563F48">
        <w:rPr>
          <w:rFonts w:ascii="Comic Sans MS" w:hAnsi="Comic Sans MS"/>
          <w:b/>
          <w:bCs/>
          <w:sz w:val="28"/>
          <w:szCs w:val="28"/>
        </w:rPr>
        <w:t>GEO 102 (3 Credit Hours)</w:t>
      </w:r>
    </w:p>
    <w:p w14:paraId="0F69B6F3" w14:textId="1123D173" w:rsidR="00156887" w:rsidRPr="00B75E54" w:rsidRDefault="00BF4577" w:rsidP="00B75E54">
      <w:pPr>
        <w:ind w:left="2633" w:right="2449"/>
        <w:jc w:val="center"/>
        <w:rPr>
          <w:rFonts w:ascii="Comic Sans MS" w:hAnsi="Comic Sans MS"/>
          <w:b/>
          <w:bCs/>
          <w:sz w:val="28"/>
          <w:szCs w:val="28"/>
        </w:rPr>
      </w:pPr>
      <w:r>
        <w:rPr>
          <w:rFonts w:ascii="Comic Sans MS" w:hAnsi="Comic Sans MS"/>
          <w:b/>
          <w:bCs/>
          <w:sz w:val="28"/>
          <w:szCs w:val="28"/>
        </w:rPr>
        <w:t>Fall</w:t>
      </w:r>
      <w:r w:rsidR="007C4E5F" w:rsidRPr="00563F48">
        <w:rPr>
          <w:rFonts w:ascii="Comic Sans MS" w:hAnsi="Comic Sans MS"/>
          <w:b/>
          <w:bCs/>
          <w:sz w:val="28"/>
          <w:szCs w:val="28"/>
        </w:rPr>
        <w:t xml:space="preserve"> 202</w:t>
      </w:r>
      <w:r w:rsidR="711E8F97" w:rsidRPr="00563F48">
        <w:rPr>
          <w:rFonts w:ascii="Comic Sans MS" w:hAnsi="Comic Sans MS"/>
          <w:b/>
          <w:bCs/>
          <w:sz w:val="28"/>
          <w:szCs w:val="28"/>
        </w:rPr>
        <w:t>4</w:t>
      </w:r>
    </w:p>
    <w:p w14:paraId="37CE0B50" w14:textId="77777777" w:rsidR="00672A4C" w:rsidRPr="00672A4C" w:rsidRDefault="00672A4C">
      <w:pPr>
        <w:pStyle w:val="BodyText"/>
        <w:spacing w:before="4"/>
        <w:rPr>
          <w:b/>
          <w:color w:val="FF0000"/>
          <w:sz w:val="24"/>
        </w:rPr>
      </w:pPr>
    </w:p>
    <w:p w14:paraId="227FAC65" w14:textId="77777777" w:rsidR="00586AFF" w:rsidRPr="00B75E54" w:rsidRDefault="001946DE">
      <w:pPr>
        <w:pStyle w:val="Heading2"/>
        <w:spacing w:before="1" w:line="252" w:lineRule="exact"/>
        <w:rPr>
          <w:rFonts w:ascii="Comic Sans MS" w:hAnsi="Comic Sans MS"/>
        </w:rPr>
      </w:pPr>
      <w:r w:rsidRPr="00B75E54">
        <w:rPr>
          <w:rFonts w:ascii="Comic Sans MS" w:hAnsi="Comic Sans MS"/>
        </w:rPr>
        <w:t>Lectures</w:t>
      </w:r>
    </w:p>
    <w:p w14:paraId="227FAC66" w14:textId="5971B2E3" w:rsidR="00586AFF" w:rsidRPr="00B75E54" w:rsidRDefault="001946DE">
      <w:pPr>
        <w:pStyle w:val="BodyText"/>
        <w:tabs>
          <w:tab w:val="left" w:pos="2400"/>
          <w:tab w:val="left" w:pos="5280"/>
        </w:tabs>
        <w:spacing w:line="252" w:lineRule="exact"/>
        <w:ind w:left="240"/>
        <w:rPr>
          <w:rFonts w:ascii="Comic Sans MS" w:hAnsi="Comic Sans MS"/>
        </w:rPr>
      </w:pPr>
      <w:r w:rsidRPr="00B75E54">
        <w:rPr>
          <w:rFonts w:ascii="Comic Sans MS" w:hAnsi="Comic Sans MS"/>
        </w:rPr>
        <w:t>Section</w:t>
      </w:r>
      <w:r w:rsidRPr="00B75E54">
        <w:rPr>
          <w:rFonts w:ascii="Comic Sans MS" w:hAnsi="Comic Sans MS"/>
          <w:spacing w:val="54"/>
        </w:rPr>
        <w:t xml:space="preserve"> </w:t>
      </w:r>
      <w:r w:rsidRPr="00B75E54">
        <w:rPr>
          <w:rFonts w:ascii="Comic Sans MS" w:hAnsi="Comic Sans MS"/>
        </w:rPr>
        <w:t>00</w:t>
      </w:r>
      <w:r w:rsidR="00953E8F" w:rsidRPr="00B75E54">
        <w:rPr>
          <w:rFonts w:ascii="Comic Sans MS" w:hAnsi="Comic Sans MS"/>
        </w:rPr>
        <w:t>1</w:t>
      </w:r>
      <w:r w:rsidRPr="00B75E54">
        <w:rPr>
          <w:rFonts w:ascii="Comic Sans MS" w:hAnsi="Comic Sans MS"/>
        </w:rPr>
        <w:tab/>
        <w:t>M, W, F (</w:t>
      </w:r>
      <w:r w:rsidR="00953E8F" w:rsidRPr="00B75E54">
        <w:rPr>
          <w:rFonts w:ascii="Comic Sans MS" w:hAnsi="Comic Sans MS"/>
        </w:rPr>
        <w:t>10</w:t>
      </w:r>
      <w:r w:rsidRPr="00B75E54">
        <w:rPr>
          <w:rFonts w:ascii="Comic Sans MS" w:hAnsi="Comic Sans MS"/>
        </w:rPr>
        <w:t>:00</w:t>
      </w:r>
      <w:r w:rsidRPr="00B75E54">
        <w:rPr>
          <w:rFonts w:ascii="Comic Sans MS" w:hAnsi="Comic Sans MS"/>
          <w:spacing w:val="-1"/>
        </w:rPr>
        <w:t xml:space="preserve"> </w:t>
      </w:r>
      <w:r w:rsidRPr="00B75E54">
        <w:rPr>
          <w:rFonts w:ascii="Comic Sans MS" w:hAnsi="Comic Sans MS"/>
        </w:rPr>
        <w:t>-</w:t>
      </w:r>
      <w:r w:rsidRPr="00B75E54">
        <w:rPr>
          <w:rFonts w:ascii="Comic Sans MS" w:hAnsi="Comic Sans MS"/>
          <w:spacing w:val="-3"/>
        </w:rPr>
        <w:t xml:space="preserve"> </w:t>
      </w:r>
      <w:r w:rsidR="00953E8F" w:rsidRPr="00B75E54">
        <w:rPr>
          <w:rFonts w:ascii="Comic Sans MS" w:hAnsi="Comic Sans MS"/>
        </w:rPr>
        <w:t>10</w:t>
      </w:r>
      <w:r w:rsidRPr="00B75E54">
        <w:rPr>
          <w:rFonts w:ascii="Comic Sans MS" w:hAnsi="Comic Sans MS"/>
        </w:rPr>
        <w:t>:50)</w:t>
      </w:r>
      <w:r w:rsidRPr="00B75E54">
        <w:rPr>
          <w:rFonts w:ascii="Comic Sans MS" w:hAnsi="Comic Sans MS"/>
        </w:rPr>
        <w:tab/>
      </w:r>
      <w:r w:rsidR="00B2364B" w:rsidRPr="00B75E54">
        <w:rPr>
          <w:rFonts w:ascii="Comic Sans MS" w:hAnsi="Comic Sans MS"/>
        </w:rPr>
        <w:t xml:space="preserve">Edwards Hall </w:t>
      </w:r>
      <w:r w:rsidR="008F4413" w:rsidRPr="00B75E54">
        <w:rPr>
          <w:rFonts w:ascii="Comic Sans MS" w:hAnsi="Comic Sans MS"/>
        </w:rPr>
        <w:t>– Room 235</w:t>
      </w:r>
    </w:p>
    <w:p w14:paraId="227FAC67" w14:textId="77777777" w:rsidR="00586AFF" w:rsidRPr="00B75E54" w:rsidRDefault="00586AFF">
      <w:pPr>
        <w:pStyle w:val="BodyText"/>
        <w:rPr>
          <w:rFonts w:ascii="Comic Sans MS" w:hAnsi="Comic Sans MS"/>
        </w:rPr>
      </w:pPr>
    </w:p>
    <w:p w14:paraId="227FAC68" w14:textId="77777777" w:rsidR="00586AFF" w:rsidRPr="00B75E54" w:rsidRDefault="001946DE">
      <w:pPr>
        <w:pStyle w:val="Heading2"/>
        <w:rPr>
          <w:rFonts w:ascii="Comic Sans MS" w:hAnsi="Comic Sans MS"/>
        </w:rPr>
      </w:pPr>
      <w:r w:rsidRPr="00B75E54">
        <w:rPr>
          <w:rFonts w:ascii="Comic Sans MS" w:hAnsi="Comic Sans MS"/>
        </w:rPr>
        <w:t>Laboratory</w:t>
      </w:r>
    </w:p>
    <w:p w14:paraId="6826E53C" w14:textId="77777777" w:rsidR="007F0EEF" w:rsidRPr="00B75E54" w:rsidRDefault="001946DE">
      <w:pPr>
        <w:pStyle w:val="BodyText"/>
        <w:tabs>
          <w:tab w:val="left" w:pos="2400"/>
        </w:tabs>
        <w:spacing w:before="1" w:line="506" w:lineRule="auto"/>
        <w:ind w:left="240" w:right="2518"/>
        <w:rPr>
          <w:rFonts w:ascii="Comic Sans MS" w:hAnsi="Comic Sans MS"/>
        </w:rPr>
      </w:pPr>
      <w:r w:rsidRPr="00B75E54">
        <w:rPr>
          <w:rFonts w:ascii="Comic Sans MS" w:hAnsi="Comic Sans MS"/>
        </w:rPr>
        <w:t>Sections</w:t>
      </w:r>
      <w:r w:rsidRPr="00B75E54">
        <w:rPr>
          <w:rFonts w:ascii="Comic Sans MS" w:hAnsi="Comic Sans MS"/>
          <w:spacing w:val="-3"/>
        </w:rPr>
        <w:t xml:space="preserve"> </w:t>
      </w:r>
      <w:r w:rsidRPr="00B75E54">
        <w:rPr>
          <w:rFonts w:ascii="Comic Sans MS" w:hAnsi="Comic Sans MS"/>
        </w:rPr>
        <w:t>(all)</w:t>
      </w:r>
      <w:r w:rsidRPr="00B75E54">
        <w:rPr>
          <w:rFonts w:ascii="Comic Sans MS" w:hAnsi="Comic Sans MS"/>
        </w:rPr>
        <w:tab/>
        <w:t>Tuesday or Thursday (only one</w:t>
      </w:r>
      <w:r w:rsidR="007F0EEF" w:rsidRPr="00B75E54">
        <w:rPr>
          <w:rFonts w:ascii="Comic Sans MS" w:hAnsi="Comic Sans MS"/>
        </w:rPr>
        <w:t>)</w:t>
      </w:r>
    </w:p>
    <w:p w14:paraId="227FAC69" w14:textId="1AA9D863" w:rsidR="00586AFF" w:rsidRPr="00B75E54" w:rsidRDefault="001946DE">
      <w:pPr>
        <w:pStyle w:val="BodyText"/>
        <w:tabs>
          <w:tab w:val="left" w:pos="2400"/>
        </w:tabs>
        <w:spacing w:before="1" w:line="506" w:lineRule="auto"/>
        <w:ind w:left="240" w:right="2518"/>
        <w:rPr>
          <w:rFonts w:ascii="Comic Sans MS" w:hAnsi="Comic Sans MS"/>
        </w:rPr>
      </w:pPr>
      <w:r w:rsidRPr="00B75E54">
        <w:rPr>
          <w:rFonts w:ascii="Comic Sans MS" w:hAnsi="Comic Sans MS"/>
        </w:rPr>
        <w:t>Your lab day/time is specific to the lab section in which you are</w:t>
      </w:r>
      <w:r w:rsidRPr="00B75E54">
        <w:rPr>
          <w:rFonts w:ascii="Comic Sans MS" w:hAnsi="Comic Sans MS"/>
          <w:spacing w:val="-12"/>
        </w:rPr>
        <w:t xml:space="preserve"> </w:t>
      </w:r>
      <w:r w:rsidRPr="00B75E54">
        <w:rPr>
          <w:rFonts w:ascii="Comic Sans MS" w:hAnsi="Comic Sans MS"/>
        </w:rPr>
        <w:t>registered.</w:t>
      </w:r>
    </w:p>
    <w:p w14:paraId="24976A21" w14:textId="77777777" w:rsidR="00B75E54" w:rsidRDefault="001946DE" w:rsidP="00B75E54">
      <w:pPr>
        <w:pStyle w:val="BodyText"/>
        <w:ind w:left="240" w:right="4320"/>
        <w:rPr>
          <w:rFonts w:ascii="Comic Sans MS" w:hAnsi="Comic Sans MS"/>
        </w:rPr>
      </w:pPr>
      <w:r w:rsidRPr="00B75E54">
        <w:rPr>
          <w:rFonts w:ascii="Comic Sans MS" w:hAnsi="Comic Sans MS"/>
        </w:rPr>
        <w:t xml:space="preserve">Instructor: Paul A. Meister </w:t>
      </w:r>
    </w:p>
    <w:p w14:paraId="4AFA7616" w14:textId="195294C4" w:rsidR="001964AB" w:rsidRPr="00B75E54" w:rsidRDefault="001946DE" w:rsidP="00B75E54">
      <w:pPr>
        <w:pStyle w:val="BodyText"/>
        <w:ind w:left="240" w:right="4320"/>
        <w:rPr>
          <w:rFonts w:ascii="Comic Sans MS" w:hAnsi="Comic Sans MS"/>
        </w:rPr>
      </w:pPr>
      <w:r w:rsidRPr="00B75E54">
        <w:rPr>
          <w:rFonts w:ascii="Comic Sans MS" w:hAnsi="Comic Sans MS"/>
        </w:rPr>
        <w:t>Email:</w:t>
      </w:r>
      <w:r w:rsidR="00B75E54">
        <w:rPr>
          <w:rFonts w:ascii="Comic Sans MS" w:hAnsi="Comic Sans MS"/>
        </w:rPr>
        <w:t xml:space="preserve"> </w:t>
      </w:r>
      <w:hyperlink r:id="rId9" w:history="1">
        <w:r w:rsidR="00B75E54" w:rsidRPr="00A8232D">
          <w:rPr>
            <w:rStyle w:val="Hyperlink"/>
            <w:rFonts w:ascii="Comic Sans MS" w:hAnsi="Comic Sans MS"/>
          </w:rPr>
          <w:t>pameist@ilstu.edu</w:t>
        </w:r>
      </w:hyperlink>
      <w:r w:rsidRPr="00B75E54">
        <w:rPr>
          <w:rFonts w:ascii="Comic Sans MS" w:hAnsi="Comic Sans MS"/>
        </w:rPr>
        <w:t xml:space="preserve"> </w:t>
      </w:r>
    </w:p>
    <w:p w14:paraId="227FAC6A" w14:textId="3A222537" w:rsidR="00586AFF" w:rsidRPr="00B75E54" w:rsidRDefault="001946DE">
      <w:pPr>
        <w:pStyle w:val="BodyText"/>
        <w:ind w:left="240" w:right="8481"/>
        <w:rPr>
          <w:rFonts w:ascii="Comic Sans MS" w:hAnsi="Comic Sans MS"/>
        </w:rPr>
      </w:pPr>
      <w:r w:rsidRPr="00B75E54">
        <w:rPr>
          <w:rFonts w:ascii="Comic Sans MS" w:hAnsi="Comic Sans MS"/>
        </w:rPr>
        <w:t>Room: FHS 203 A</w:t>
      </w:r>
    </w:p>
    <w:p w14:paraId="227FAC6B" w14:textId="77777777" w:rsidR="00586AFF" w:rsidRPr="00B75E54" w:rsidRDefault="001946DE">
      <w:pPr>
        <w:pStyle w:val="BodyText"/>
        <w:spacing w:line="253" w:lineRule="exact"/>
        <w:ind w:left="240"/>
        <w:rPr>
          <w:rFonts w:ascii="Comic Sans MS" w:hAnsi="Comic Sans MS"/>
        </w:rPr>
      </w:pPr>
      <w:r w:rsidRPr="00B75E54">
        <w:rPr>
          <w:rFonts w:ascii="Comic Sans MS" w:hAnsi="Comic Sans MS"/>
        </w:rPr>
        <w:t>Phone: 438-7479</w:t>
      </w:r>
    </w:p>
    <w:p w14:paraId="29779B18" w14:textId="77777777" w:rsidR="001964AB" w:rsidRPr="00B75E54" w:rsidRDefault="001964AB">
      <w:pPr>
        <w:pStyle w:val="BodyText"/>
        <w:spacing w:line="253" w:lineRule="exact"/>
        <w:ind w:left="240"/>
        <w:rPr>
          <w:rFonts w:ascii="Comic Sans MS" w:hAnsi="Comic Sans MS"/>
        </w:rPr>
      </w:pPr>
    </w:p>
    <w:p w14:paraId="227FAC6C" w14:textId="77777777" w:rsidR="00586AFF" w:rsidRPr="00B75E54" w:rsidRDefault="001946DE">
      <w:pPr>
        <w:pStyle w:val="BodyText"/>
        <w:spacing w:line="252" w:lineRule="exact"/>
        <w:ind w:left="240"/>
        <w:rPr>
          <w:rFonts w:ascii="Comic Sans MS" w:hAnsi="Comic Sans MS"/>
          <w:b/>
        </w:rPr>
      </w:pPr>
      <w:r w:rsidRPr="00B75E54">
        <w:rPr>
          <w:rFonts w:ascii="Comic Sans MS" w:hAnsi="Comic Sans MS"/>
        </w:rPr>
        <w:t>Office Hours</w:t>
      </w:r>
      <w:r w:rsidRPr="00B75E54">
        <w:rPr>
          <w:rFonts w:ascii="Comic Sans MS" w:hAnsi="Comic Sans MS"/>
          <w:b/>
        </w:rPr>
        <w:t>:</w:t>
      </w:r>
    </w:p>
    <w:p w14:paraId="227FAC6E" w14:textId="3DF43B91" w:rsidR="00586AFF" w:rsidRPr="00B75E54" w:rsidRDefault="00E31CC1">
      <w:pPr>
        <w:pStyle w:val="ListParagraph"/>
        <w:numPr>
          <w:ilvl w:val="0"/>
          <w:numId w:val="2"/>
        </w:numPr>
        <w:tabs>
          <w:tab w:val="left" w:pos="461"/>
        </w:tabs>
        <w:rPr>
          <w:rFonts w:ascii="Comic Sans MS" w:hAnsi="Comic Sans MS"/>
        </w:rPr>
      </w:pPr>
      <w:r w:rsidRPr="00B75E54">
        <w:rPr>
          <w:rFonts w:ascii="Comic Sans MS" w:hAnsi="Comic Sans MS"/>
          <w:b/>
        </w:rPr>
        <w:t>M-W-F 1</w:t>
      </w:r>
      <w:r w:rsidR="001D0485" w:rsidRPr="00B75E54">
        <w:rPr>
          <w:rFonts w:ascii="Comic Sans MS" w:hAnsi="Comic Sans MS"/>
          <w:b/>
        </w:rPr>
        <w:t>1</w:t>
      </w:r>
      <w:r w:rsidRPr="00B75E54">
        <w:rPr>
          <w:rFonts w:ascii="Comic Sans MS" w:hAnsi="Comic Sans MS"/>
          <w:b/>
        </w:rPr>
        <w:t>-1</w:t>
      </w:r>
      <w:r w:rsidR="00EF14AD" w:rsidRPr="00B75E54">
        <w:rPr>
          <w:rFonts w:ascii="Comic Sans MS" w:hAnsi="Comic Sans MS"/>
          <w:b/>
        </w:rPr>
        <w:t>1</w:t>
      </w:r>
      <w:r w:rsidRPr="00B75E54">
        <w:rPr>
          <w:rFonts w:ascii="Comic Sans MS" w:hAnsi="Comic Sans MS"/>
          <w:b/>
        </w:rPr>
        <w:t>:</w:t>
      </w:r>
      <w:r w:rsidR="001D0485" w:rsidRPr="00B75E54">
        <w:rPr>
          <w:rFonts w:ascii="Comic Sans MS" w:hAnsi="Comic Sans MS"/>
          <w:b/>
        </w:rPr>
        <w:t>50</w:t>
      </w:r>
      <w:r w:rsidRPr="00B75E54">
        <w:rPr>
          <w:rFonts w:ascii="Comic Sans MS" w:hAnsi="Comic Sans MS"/>
          <w:b/>
        </w:rPr>
        <w:t xml:space="preserve"> a.m.</w:t>
      </w:r>
    </w:p>
    <w:p w14:paraId="06FAD6CE" w14:textId="449732C7" w:rsidR="00B945B6" w:rsidRPr="00B75E54" w:rsidRDefault="00E31CC1">
      <w:pPr>
        <w:pStyle w:val="ListParagraph"/>
        <w:numPr>
          <w:ilvl w:val="0"/>
          <w:numId w:val="2"/>
        </w:numPr>
        <w:tabs>
          <w:tab w:val="left" w:pos="461"/>
        </w:tabs>
        <w:rPr>
          <w:rFonts w:ascii="Comic Sans MS" w:hAnsi="Comic Sans MS"/>
        </w:rPr>
      </w:pPr>
      <w:r w:rsidRPr="00B75E54">
        <w:rPr>
          <w:rFonts w:ascii="Comic Sans MS" w:hAnsi="Comic Sans MS"/>
          <w:b/>
        </w:rPr>
        <w:t>Anytime I am in my office.</w:t>
      </w:r>
    </w:p>
    <w:p w14:paraId="7783D24F" w14:textId="6F24DEE4" w:rsidR="00E31CC1" w:rsidRPr="00B75E54" w:rsidRDefault="00E31CC1">
      <w:pPr>
        <w:pStyle w:val="ListParagraph"/>
        <w:numPr>
          <w:ilvl w:val="0"/>
          <w:numId w:val="2"/>
        </w:numPr>
        <w:tabs>
          <w:tab w:val="left" w:pos="461"/>
        </w:tabs>
        <w:rPr>
          <w:rFonts w:ascii="Comic Sans MS" w:hAnsi="Comic Sans MS"/>
        </w:rPr>
      </w:pPr>
      <w:r w:rsidRPr="00B75E54">
        <w:rPr>
          <w:rFonts w:ascii="Comic Sans MS" w:hAnsi="Comic Sans MS"/>
          <w:b/>
        </w:rPr>
        <w:t>By appointment</w:t>
      </w:r>
    </w:p>
    <w:p w14:paraId="227FAC71" w14:textId="77777777" w:rsidR="00586AFF" w:rsidRDefault="00586AFF">
      <w:pPr>
        <w:pStyle w:val="BodyText"/>
        <w:spacing w:before="4"/>
        <w:rPr>
          <w:sz w:val="20"/>
        </w:rPr>
      </w:pPr>
    </w:p>
    <w:p w14:paraId="7A30995C" w14:textId="5C6C9724" w:rsidR="261FEC1D" w:rsidRDefault="001946DE" w:rsidP="00B45ECA">
      <w:pPr>
        <w:spacing w:before="3"/>
        <w:ind w:left="240" w:right="720"/>
        <w:rPr>
          <w:rFonts w:ascii="Comic Sans MS" w:hAnsi="Comic Sans MS"/>
          <w:b/>
          <w:bCs/>
          <w:color w:val="FF0000"/>
        </w:rPr>
      </w:pPr>
      <w:r w:rsidRPr="00B75E54">
        <w:rPr>
          <w:rFonts w:ascii="Comic Sans MS" w:hAnsi="Comic Sans MS"/>
          <w:b/>
          <w:bCs/>
        </w:rPr>
        <w:t>R</w:t>
      </w:r>
      <w:r w:rsidR="1CB586ED" w:rsidRPr="00B75E54">
        <w:rPr>
          <w:rFonts w:ascii="Comic Sans MS" w:hAnsi="Comic Sans MS"/>
          <w:b/>
          <w:bCs/>
        </w:rPr>
        <w:t>equired Text</w:t>
      </w:r>
      <w:r w:rsidRPr="00B75E54">
        <w:rPr>
          <w:rFonts w:ascii="Comic Sans MS" w:hAnsi="Comic Sans MS"/>
          <w:b/>
          <w:bCs/>
        </w:rPr>
        <w:t xml:space="preserve">: </w:t>
      </w:r>
      <w:r w:rsidR="448D74AA" w:rsidRPr="00B75E54">
        <w:rPr>
          <w:rFonts w:ascii="Comic Sans MS" w:hAnsi="Comic Sans MS"/>
          <w:b/>
          <w:bCs/>
          <w:color w:val="FF0000"/>
        </w:rPr>
        <w:t>This semester we will be utilizing Cengage online text with</w:t>
      </w:r>
      <w:r w:rsidR="00BA0DEC" w:rsidRPr="00B75E54">
        <w:rPr>
          <w:rFonts w:ascii="Comic Sans MS" w:hAnsi="Comic Sans MS"/>
          <w:b/>
          <w:bCs/>
          <w:color w:val="FF0000"/>
        </w:rPr>
        <w:t xml:space="preserve"> </w:t>
      </w:r>
      <w:r w:rsidR="448D74AA" w:rsidRPr="00B75E54">
        <w:rPr>
          <w:rFonts w:ascii="Comic Sans MS" w:hAnsi="Comic Sans MS"/>
          <w:b/>
          <w:bCs/>
          <w:color w:val="FF0000"/>
        </w:rPr>
        <w:t>associated readings</w:t>
      </w:r>
      <w:r w:rsidR="2C2C4155" w:rsidRPr="00B75E54">
        <w:rPr>
          <w:rFonts w:ascii="Comic Sans MS" w:hAnsi="Comic Sans MS"/>
          <w:b/>
          <w:bCs/>
          <w:color w:val="FF0000"/>
        </w:rPr>
        <w:t xml:space="preserve"> and assignments</w:t>
      </w:r>
      <w:r w:rsidR="448D74AA" w:rsidRPr="00B75E54">
        <w:rPr>
          <w:rFonts w:ascii="Comic Sans MS" w:hAnsi="Comic Sans MS"/>
          <w:b/>
          <w:bCs/>
          <w:color w:val="FF0000"/>
        </w:rPr>
        <w:t>.</w:t>
      </w:r>
      <w:r w:rsidR="002C267E">
        <w:rPr>
          <w:rFonts w:ascii="Comic Sans MS" w:hAnsi="Comic Sans MS"/>
          <w:b/>
          <w:bCs/>
          <w:color w:val="FF0000"/>
        </w:rPr>
        <w:t xml:space="preserve"> </w:t>
      </w:r>
      <w:r w:rsidR="448D74AA" w:rsidRPr="00B75E54">
        <w:rPr>
          <w:rFonts w:ascii="Comic Sans MS" w:hAnsi="Comic Sans MS"/>
          <w:b/>
          <w:bCs/>
          <w:color w:val="FF0000"/>
        </w:rPr>
        <w:t xml:space="preserve">  </w:t>
      </w:r>
    </w:p>
    <w:p w14:paraId="6D6F2B1C" w14:textId="77777777" w:rsidR="00B45ECA" w:rsidRPr="00B75E54" w:rsidRDefault="00B45ECA" w:rsidP="00B45ECA">
      <w:pPr>
        <w:spacing w:before="3"/>
        <w:ind w:left="240" w:right="720"/>
        <w:rPr>
          <w:rFonts w:ascii="Comic Sans MS" w:hAnsi="Comic Sans MS"/>
          <w:b/>
          <w:bCs/>
          <w:color w:val="FF0000"/>
        </w:rPr>
      </w:pPr>
    </w:p>
    <w:p w14:paraId="0075C64D" w14:textId="166392FF" w:rsidR="001946DE" w:rsidRPr="00B75E54" w:rsidRDefault="001946DE" w:rsidP="5631F857">
      <w:pPr>
        <w:spacing w:line="259" w:lineRule="auto"/>
        <w:ind w:left="240"/>
        <w:rPr>
          <w:rFonts w:ascii="Comic Sans MS" w:hAnsi="Comic Sans MS"/>
        </w:rPr>
      </w:pPr>
      <w:r w:rsidRPr="00B75E54">
        <w:rPr>
          <w:rFonts w:ascii="Comic Sans MS" w:hAnsi="Comic Sans MS"/>
          <w:b/>
          <w:bCs/>
        </w:rPr>
        <w:t xml:space="preserve">Required Lab Manual: </w:t>
      </w:r>
      <w:hyperlink r:id="rId10">
        <w:r w:rsidRPr="00B75E54">
          <w:rPr>
            <w:rFonts w:ascii="Comic Sans MS" w:hAnsi="Comic Sans MS"/>
            <w:i/>
            <w:iCs/>
            <w:color w:val="0000FF"/>
            <w:u w:val="single"/>
          </w:rPr>
          <w:t>Principles of Geology Lab Manual</w:t>
        </w:r>
      </w:hyperlink>
      <w:r w:rsidR="00BF4577">
        <w:rPr>
          <w:rFonts w:ascii="Comic Sans MS" w:hAnsi="Comic Sans MS"/>
          <w:i/>
          <w:iCs/>
          <w:color w:val="0000FF"/>
          <w:u w:val="single"/>
        </w:rPr>
        <w:t xml:space="preserve"> 7</w:t>
      </w:r>
      <w:r w:rsidR="00BF4577" w:rsidRPr="00BF4577">
        <w:rPr>
          <w:rFonts w:ascii="Comic Sans MS" w:hAnsi="Comic Sans MS"/>
          <w:i/>
          <w:iCs/>
          <w:color w:val="0000FF"/>
          <w:u w:val="single"/>
          <w:vertAlign w:val="superscript"/>
        </w:rPr>
        <w:t>th</w:t>
      </w:r>
      <w:r w:rsidR="00BF4577">
        <w:rPr>
          <w:rFonts w:ascii="Comic Sans MS" w:hAnsi="Comic Sans MS"/>
          <w:i/>
          <w:iCs/>
          <w:color w:val="0000FF"/>
          <w:u w:val="single"/>
        </w:rPr>
        <w:t xml:space="preserve"> Edition</w:t>
      </w:r>
      <w:r w:rsidRPr="00B75E54">
        <w:rPr>
          <w:rFonts w:ascii="Comic Sans MS" w:hAnsi="Comic Sans MS"/>
          <w:i/>
          <w:iCs/>
        </w:rPr>
        <w:t xml:space="preserve">, </w:t>
      </w:r>
      <w:r w:rsidRPr="00B75E54">
        <w:rPr>
          <w:rFonts w:ascii="Comic Sans MS" w:hAnsi="Comic Sans MS"/>
        </w:rPr>
        <w:t>Authors: William Shields and Paul A Meister. These</w:t>
      </w:r>
      <w:r w:rsidR="055DF9BB" w:rsidRPr="00B75E54">
        <w:rPr>
          <w:rFonts w:ascii="Comic Sans MS" w:hAnsi="Comic Sans MS"/>
        </w:rPr>
        <w:t xml:space="preserve"> can ONLY be purchased </w:t>
      </w:r>
      <w:r w:rsidR="00BF4577">
        <w:rPr>
          <w:rFonts w:ascii="Comic Sans MS" w:hAnsi="Comic Sans MS"/>
        </w:rPr>
        <w:t xml:space="preserve">through the </w:t>
      </w:r>
      <w:r w:rsidR="00F03E9B">
        <w:rPr>
          <w:rFonts w:ascii="Comic Sans MS" w:hAnsi="Comic Sans MS"/>
        </w:rPr>
        <w:t xml:space="preserve">link </w:t>
      </w:r>
      <w:r w:rsidR="00EE08A4">
        <w:rPr>
          <w:rFonts w:ascii="Comic Sans MS" w:hAnsi="Comic Sans MS"/>
        </w:rPr>
        <w:t>above</w:t>
      </w:r>
      <w:r w:rsidR="00F03E9B">
        <w:rPr>
          <w:rFonts w:ascii="Comic Sans MS" w:hAnsi="Comic Sans MS"/>
        </w:rPr>
        <w:t xml:space="preserve"> or on my website at </w:t>
      </w:r>
      <w:hyperlink r:id="rId11" w:history="1">
        <w:r w:rsidR="00F03E9B" w:rsidRPr="00EF3E81">
          <w:rPr>
            <w:rStyle w:val="Hyperlink"/>
            <w:rFonts w:ascii="Comic Sans MS" w:hAnsi="Comic Sans MS"/>
          </w:rPr>
          <w:t>www.pmeister.org</w:t>
        </w:r>
      </w:hyperlink>
      <w:r w:rsidR="00F03E9B">
        <w:rPr>
          <w:rFonts w:ascii="Comic Sans MS" w:hAnsi="Comic Sans MS"/>
        </w:rPr>
        <w:t xml:space="preserve"> (under the </w:t>
      </w:r>
      <w:r w:rsidR="00097EE2">
        <w:rPr>
          <w:rFonts w:ascii="Comic Sans MS" w:hAnsi="Comic Sans MS"/>
        </w:rPr>
        <w:t xml:space="preserve">lab manual link on the upper right side of the page).  </w:t>
      </w:r>
      <w:r w:rsidR="055DF9BB" w:rsidRPr="00B75E54">
        <w:rPr>
          <w:rFonts w:ascii="Comic Sans MS" w:hAnsi="Comic Sans MS"/>
        </w:rPr>
        <w:t xml:space="preserve">  </w:t>
      </w:r>
    </w:p>
    <w:p w14:paraId="227FAC79" w14:textId="5AB93279" w:rsidR="00586AFF" w:rsidRPr="00B75E54" w:rsidRDefault="001946DE" w:rsidP="00771BCC">
      <w:pPr>
        <w:spacing w:before="1"/>
        <w:ind w:left="240"/>
        <w:rPr>
          <w:rFonts w:ascii="Comic Sans MS" w:hAnsi="Comic Sans MS"/>
          <w:i/>
        </w:rPr>
      </w:pPr>
      <w:r w:rsidRPr="00B75E54">
        <w:rPr>
          <w:rFonts w:ascii="Comic Sans MS" w:hAnsi="Comic Sans MS"/>
          <w:i/>
        </w:rPr>
        <w:t>Required means you DO have to buy this lab manual.</w:t>
      </w:r>
    </w:p>
    <w:p w14:paraId="227FAC7A" w14:textId="77777777" w:rsidR="00586AFF" w:rsidRPr="00B75E54" w:rsidRDefault="00586AFF">
      <w:pPr>
        <w:pStyle w:val="BodyText"/>
        <w:rPr>
          <w:rFonts w:ascii="Comic Sans MS" w:hAnsi="Comic Sans MS"/>
          <w:sz w:val="16"/>
        </w:rPr>
      </w:pPr>
    </w:p>
    <w:p w14:paraId="227FAC7B" w14:textId="77777777" w:rsidR="00586AFF" w:rsidRPr="00B75E54" w:rsidRDefault="001946DE">
      <w:pPr>
        <w:spacing w:before="92"/>
        <w:ind w:left="240"/>
        <w:rPr>
          <w:rFonts w:ascii="Comic Sans MS" w:hAnsi="Comic Sans MS"/>
        </w:rPr>
      </w:pPr>
      <w:r w:rsidRPr="00B75E54">
        <w:rPr>
          <w:rFonts w:ascii="Comic Sans MS" w:hAnsi="Comic Sans MS"/>
          <w:b/>
        </w:rPr>
        <w:t xml:space="preserve">Course Description: </w:t>
      </w:r>
      <w:r w:rsidRPr="00B75E54">
        <w:rPr>
          <w:rFonts w:ascii="Comic Sans MS" w:hAnsi="Comic Sans MS"/>
        </w:rPr>
        <w:t>An examination of Earth materials, Earth’s history, and processes.</w:t>
      </w:r>
    </w:p>
    <w:p w14:paraId="227FAC7C" w14:textId="77777777" w:rsidR="00586AFF" w:rsidRPr="00B75E54" w:rsidRDefault="00586AFF">
      <w:pPr>
        <w:pStyle w:val="BodyText"/>
        <w:rPr>
          <w:rFonts w:ascii="Comic Sans MS" w:hAnsi="Comic Sans MS"/>
        </w:rPr>
      </w:pPr>
    </w:p>
    <w:p w14:paraId="227FAC7D" w14:textId="161B5993" w:rsidR="00586AFF" w:rsidRPr="00B75E54" w:rsidRDefault="001946DE">
      <w:pPr>
        <w:pStyle w:val="Heading2"/>
        <w:spacing w:line="252" w:lineRule="exact"/>
        <w:rPr>
          <w:rFonts w:ascii="Comic Sans MS" w:hAnsi="Comic Sans MS"/>
        </w:rPr>
      </w:pPr>
      <w:r w:rsidRPr="00B75E54">
        <w:rPr>
          <w:rFonts w:ascii="Comic Sans MS" w:hAnsi="Comic Sans MS"/>
        </w:rPr>
        <w:t>Objectives</w:t>
      </w:r>
      <w:r w:rsidR="003E3514" w:rsidRPr="00B75E54">
        <w:rPr>
          <w:rFonts w:ascii="Comic Sans MS" w:hAnsi="Comic Sans MS"/>
        </w:rPr>
        <w:t xml:space="preserve"> and Learning Outcomes</w:t>
      </w:r>
    </w:p>
    <w:p w14:paraId="688EF1CA" w14:textId="099D6586" w:rsidR="003A16C2" w:rsidRPr="00B75E54" w:rsidRDefault="003A16C2" w:rsidP="00771BCC">
      <w:pPr>
        <w:pStyle w:val="Default"/>
        <w:ind w:left="240"/>
        <w:rPr>
          <w:rFonts w:ascii="Comic Sans MS" w:hAnsi="Comic Sans MS"/>
          <w:sz w:val="22"/>
          <w:szCs w:val="22"/>
        </w:rPr>
      </w:pPr>
      <w:r w:rsidRPr="00B75E54">
        <w:rPr>
          <w:rFonts w:ascii="Comic Sans MS" w:hAnsi="Comic Sans MS"/>
          <w:sz w:val="22"/>
          <w:szCs w:val="22"/>
        </w:rPr>
        <w:t xml:space="preserve">Geology 102 is an introductory course in the scientific study of the earth designed for both science – and non-science-oriented students. The goals of the course are to familiarize students with the major principles of the science of Geology, to explain and understand the major aspects of the operations of earth’s surface and internal systems and associated geological processes, and to present the role of geology in society and geologic constraints on the utilization of the Earth. At the end of the course, I want students to be able to </w:t>
      </w:r>
    </w:p>
    <w:p w14:paraId="42D1E5AA" w14:textId="77777777" w:rsidR="001C3D0D" w:rsidRPr="00B75E54" w:rsidRDefault="001C3D0D" w:rsidP="00F9200A">
      <w:pPr>
        <w:pStyle w:val="Default"/>
        <w:ind w:left="720"/>
        <w:rPr>
          <w:rFonts w:ascii="Comic Sans MS" w:hAnsi="Comic Sans MS"/>
          <w:sz w:val="22"/>
          <w:szCs w:val="22"/>
        </w:rPr>
      </w:pPr>
    </w:p>
    <w:p w14:paraId="21514191" w14:textId="5ACEB04C" w:rsidR="001C3D0D" w:rsidRPr="00B75E54" w:rsidRDefault="003A16C2" w:rsidP="001C3D0D">
      <w:pPr>
        <w:pStyle w:val="Default"/>
        <w:numPr>
          <w:ilvl w:val="0"/>
          <w:numId w:val="3"/>
        </w:numPr>
        <w:rPr>
          <w:rFonts w:ascii="Comic Sans MS" w:hAnsi="Comic Sans MS"/>
          <w:sz w:val="22"/>
          <w:szCs w:val="22"/>
        </w:rPr>
      </w:pPr>
      <w:r w:rsidRPr="00B75E54">
        <w:rPr>
          <w:rFonts w:ascii="Comic Sans MS" w:hAnsi="Comic Sans MS"/>
          <w:sz w:val="22"/>
          <w:szCs w:val="22"/>
        </w:rPr>
        <w:t xml:space="preserve">evaluate the mineral and energy resources of an area using information pertaining to tectonics, rock type, and Earth’s </w:t>
      </w:r>
      <w:proofErr w:type="gramStart"/>
      <w:r w:rsidR="00EE08A4" w:rsidRPr="00B75E54">
        <w:rPr>
          <w:rFonts w:ascii="Comic Sans MS" w:hAnsi="Comic Sans MS"/>
          <w:sz w:val="22"/>
          <w:szCs w:val="22"/>
        </w:rPr>
        <w:t>history</w:t>
      </w:r>
      <w:proofErr w:type="gramEnd"/>
    </w:p>
    <w:p w14:paraId="58D6EA6D" w14:textId="45353AE7" w:rsidR="001C3D0D" w:rsidRPr="00B75E54" w:rsidRDefault="00F9200A" w:rsidP="001C3D0D">
      <w:pPr>
        <w:pStyle w:val="Default"/>
        <w:numPr>
          <w:ilvl w:val="0"/>
          <w:numId w:val="3"/>
        </w:numPr>
        <w:rPr>
          <w:rFonts w:ascii="Comic Sans MS" w:hAnsi="Comic Sans MS"/>
          <w:sz w:val="22"/>
          <w:szCs w:val="22"/>
        </w:rPr>
      </w:pPr>
      <w:r w:rsidRPr="00B75E54">
        <w:rPr>
          <w:rFonts w:ascii="Comic Sans MS" w:hAnsi="Comic Sans MS"/>
          <w:sz w:val="22"/>
          <w:szCs w:val="22"/>
        </w:rPr>
        <w:t xml:space="preserve">interpret tectonic settings based upon information regarding seismicity, volcanic activity, and </w:t>
      </w:r>
      <w:proofErr w:type="gramStart"/>
      <w:r w:rsidRPr="00B75E54">
        <w:rPr>
          <w:rFonts w:ascii="Comic Sans MS" w:hAnsi="Comic Sans MS"/>
          <w:sz w:val="22"/>
          <w:szCs w:val="22"/>
        </w:rPr>
        <w:t>physiography</w:t>
      </w:r>
      <w:proofErr w:type="gramEnd"/>
    </w:p>
    <w:p w14:paraId="1F95FBEA" w14:textId="77777777" w:rsidR="001C3D0D" w:rsidRPr="00B75E54" w:rsidRDefault="003A16C2" w:rsidP="001C3D0D">
      <w:pPr>
        <w:pStyle w:val="Default"/>
        <w:numPr>
          <w:ilvl w:val="0"/>
          <w:numId w:val="3"/>
        </w:numPr>
        <w:rPr>
          <w:rFonts w:ascii="Comic Sans MS" w:hAnsi="Comic Sans MS"/>
          <w:sz w:val="22"/>
          <w:szCs w:val="22"/>
        </w:rPr>
      </w:pPr>
      <w:r w:rsidRPr="00B75E54">
        <w:rPr>
          <w:rFonts w:ascii="Comic Sans MS" w:hAnsi="Comic Sans MS"/>
          <w:sz w:val="22"/>
          <w:szCs w:val="22"/>
        </w:rPr>
        <w:t xml:space="preserve">analyze hydrologic data to assess water </w:t>
      </w:r>
      <w:proofErr w:type="gramStart"/>
      <w:r w:rsidRPr="00B75E54">
        <w:rPr>
          <w:rFonts w:ascii="Comic Sans MS" w:hAnsi="Comic Sans MS"/>
          <w:sz w:val="22"/>
          <w:szCs w:val="22"/>
        </w:rPr>
        <w:t>movement</w:t>
      </w:r>
      <w:proofErr w:type="gramEnd"/>
      <w:r w:rsidRPr="00B75E54">
        <w:rPr>
          <w:rFonts w:ascii="Comic Sans MS" w:hAnsi="Comic Sans MS"/>
          <w:sz w:val="22"/>
          <w:szCs w:val="22"/>
        </w:rPr>
        <w:t xml:space="preserve"> </w:t>
      </w:r>
    </w:p>
    <w:p w14:paraId="361E587B" w14:textId="77777777" w:rsidR="001C3D0D" w:rsidRPr="00B75E54" w:rsidRDefault="003A16C2" w:rsidP="001C3D0D">
      <w:pPr>
        <w:pStyle w:val="Default"/>
        <w:numPr>
          <w:ilvl w:val="0"/>
          <w:numId w:val="3"/>
        </w:numPr>
        <w:rPr>
          <w:rFonts w:ascii="Comic Sans MS" w:hAnsi="Comic Sans MS"/>
          <w:sz w:val="22"/>
          <w:szCs w:val="22"/>
        </w:rPr>
      </w:pPr>
      <w:r w:rsidRPr="00B75E54">
        <w:rPr>
          <w:rFonts w:ascii="Comic Sans MS" w:hAnsi="Comic Sans MS"/>
          <w:sz w:val="22"/>
          <w:szCs w:val="22"/>
        </w:rPr>
        <w:lastRenderedPageBreak/>
        <w:t xml:space="preserve">describe the role climate has on surface </w:t>
      </w:r>
      <w:proofErr w:type="gramStart"/>
      <w:r w:rsidRPr="00B75E54">
        <w:rPr>
          <w:rFonts w:ascii="Comic Sans MS" w:hAnsi="Comic Sans MS"/>
          <w:sz w:val="22"/>
          <w:szCs w:val="22"/>
        </w:rPr>
        <w:t>processes</w:t>
      </w:r>
      <w:proofErr w:type="gramEnd"/>
    </w:p>
    <w:p w14:paraId="2CE098DB" w14:textId="27C7C6B2" w:rsidR="00583112" w:rsidRPr="00B75E54" w:rsidRDefault="003A16C2" w:rsidP="001C3D0D">
      <w:pPr>
        <w:pStyle w:val="Default"/>
        <w:numPr>
          <w:ilvl w:val="0"/>
          <w:numId w:val="3"/>
        </w:numPr>
        <w:rPr>
          <w:rFonts w:ascii="Comic Sans MS" w:hAnsi="Comic Sans MS"/>
          <w:sz w:val="22"/>
          <w:szCs w:val="22"/>
        </w:rPr>
      </w:pPr>
      <w:r w:rsidRPr="00B75E54">
        <w:rPr>
          <w:rFonts w:ascii="Comic Sans MS" w:hAnsi="Comic Sans MS"/>
          <w:sz w:val="22"/>
          <w:szCs w:val="22"/>
        </w:rPr>
        <w:t>valuate the validity and soundness of geology presented in the “popular press.”</w:t>
      </w:r>
    </w:p>
    <w:p w14:paraId="5A9BA228" w14:textId="77777777" w:rsidR="00583112" w:rsidRDefault="00583112">
      <w:pPr>
        <w:pStyle w:val="BodyText"/>
      </w:pPr>
    </w:p>
    <w:p w14:paraId="227FAC80" w14:textId="77777777" w:rsidR="00586AFF" w:rsidRPr="00B75E54" w:rsidRDefault="001946DE">
      <w:pPr>
        <w:pStyle w:val="Heading2"/>
        <w:spacing w:before="1" w:line="252" w:lineRule="exact"/>
        <w:rPr>
          <w:rFonts w:ascii="Comic Sans MS" w:hAnsi="Comic Sans MS"/>
        </w:rPr>
      </w:pPr>
      <w:r w:rsidRPr="00B75E54">
        <w:rPr>
          <w:rFonts w:ascii="Comic Sans MS" w:hAnsi="Comic Sans MS"/>
        </w:rPr>
        <w:t>Lecture</w:t>
      </w:r>
    </w:p>
    <w:p w14:paraId="622CF0FD" w14:textId="57CE9F15" w:rsidR="00BA0DEC" w:rsidRPr="00B75E54" w:rsidRDefault="001946DE" w:rsidP="00B75E54">
      <w:pPr>
        <w:pStyle w:val="BodyText"/>
        <w:ind w:left="240" w:right="258"/>
        <w:rPr>
          <w:rFonts w:ascii="Comic Sans MS" w:hAnsi="Comic Sans MS"/>
          <w:b/>
          <w:bCs/>
        </w:rPr>
      </w:pPr>
      <w:r w:rsidRPr="00B75E54">
        <w:rPr>
          <w:rFonts w:ascii="Comic Sans MS" w:hAnsi="Comic Sans MS"/>
        </w:rPr>
        <w:t xml:space="preserve">There are three lectures per week. Most of the material presented in lecture can be augmented with recommended readings from the textbook and web sites. Notes and PowerPoint presentations for each lecture are posted on </w:t>
      </w:r>
      <w:r w:rsidR="00CB3248" w:rsidRPr="00B75E54">
        <w:rPr>
          <w:rFonts w:ascii="Comic Sans MS" w:hAnsi="Comic Sans MS"/>
        </w:rPr>
        <w:t>Canvas</w:t>
      </w:r>
      <w:r w:rsidRPr="00B75E54">
        <w:rPr>
          <w:rFonts w:ascii="Comic Sans MS" w:hAnsi="Comic Sans MS"/>
        </w:rPr>
        <w:t>.</w:t>
      </w:r>
      <w:r w:rsidR="001C3D0D" w:rsidRPr="00B75E54">
        <w:rPr>
          <w:rFonts w:ascii="Comic Sans MS" w:hAnsi="Comic Sans MS"/>
        </w:rPr>
        <w:t xml:space="preserve">  </w:t>
      </w:r>
      <w:r w:rsidR="001C3D0D" w:rsidRPr="00B75E54">
        <w:rPr>
          <w:rFonts w:ascii="Comic Sans MS" w:hAnsi="Comic Sans MS"/>
          <w:b/>
          <w:bCs/>
        </w:rPr>
        <w:t>Lectures will meet</w:t>
      </w:r>
      <w:r w:rsidR="00672A4C" w:rsidRPr="00B75E54">
        <w:rPr>
          <w:rFonts w:ascii="Comic Sans MS" w:hAnsi="Comic Sans MS"/>
          <w:b/>
          <w:bCs/>
        </w:rPr>
        <w:t xml:space="preserve"> in person</w:t>
      </w:r>
      <w:r w:rsidR="008C3CCA" w:rsidRPr="00B75E54">
        <w:rPr>
          <w:rFonts w:ascii="Comic Sans MS" w:hAnsi="Comic Sans MS"/>
          <w:b/>
          <w:bCs/>
        </w:rPr>
        <w:t xml:space="preserve"> </w:t>
      </w:r>
      <w:r w:rsidR="00672A4C" w:rsidRPr="00B75E54">
        <w:rPr>
          <w:rFonts w:ascii="Comic Sans MS" w:hAnsi="Comic Sans MS"/>
          <w:b/>
          <w:bCs/>
        </w:rPr>
        <w:t>and start precisely on time</w:t>
      </w:r>
      <w:r w:rsidR="00771BCC" w:rsidRPr="00B75E54">
        <w:rPr>
          <w:rFonts w:ascii="Comic Sans MS" w:hAnsi="Comic Sans MS"/>
          <w:b/>
          <w:bCs/>
        </w:rPr>
        <w:t xml:space="preserve">.  Please do not be late or you may not be allowed in. </w:t>
      </w:r>
    </w:p>
    <w:p w14:paraId="42B9434B" w14:textId="77777777" w:rsidR="00CB3248" w:rsidRPr="00B75E54" w:rsidRDefault="00CB3248">
      <w:pPr>
        <w:pStyle w:val="BodyText"/>
        <w:ind w:left="240" w:right="258"/>
        <w:rPr>
          <w:rFonts w:ascii="Comic Sans MS" w:hAnsi="Comic Sans MS"/>
          <w:b/>
          <w:bCs/>
        </w:rPr>
      </w:pPr>
    </w:p>
    <w:p w14:paraId="357F3BEE" w14:textId="77777777" w:rsidR="00B75E54" w:rsidRPr="00B75E54" w:rsidRDefault="00B75E54" w:rsidP="00B75E54">
      <w:pPr>
        <w:pStyle w:val="Heading2"/>
        <w:spacing w:before="70"/>
        <w:rPr>
          <w:rFonts w:ascii="Comic Sans MS" w:hAnsi="Comic Sans MS"/>
        </w:rPr>
      </w:pPr>
      <w:r w:rsidRPr="00B75E54">
        <w:rPr>
          <w:rFonts w:ascii="Comic Sans MS" w:hAnsi="Comic Sans MS"/>
        </w:rPr>
        <w:t>Expectations</w:t>
      </w:r>
    </w:p>
    <w:p w14:paraId="6D2ADC25" w14:textId="77777777" w:rsidR="00B75E54" w:rsidRPr="00B75E54" w:rsidRDefault="00B75E54" w:rsidP="00B75E54">
      <w:pPr>
        <w:pStyle w:val="BodyText"/>
        <w:spacing w:before="2"/>
        <w:ind w:left="240" w:right="258"/>
        <w:rPr>
          <w:rFonts w:ascii="Comic Sans MS" w:hAnsi="Comic Sans MS"/>
        </w:rPr>
      </w:pPr>
      <w:r w:rsidRPr="00B75E54">
        <w:rPr>
          <w:rFonts w:ascii="Comic Sans MS" w:hAnsi="Comic Sans MS"/>
        </w:rPr>
        <w:t>Attendance in lectures and laboratory sessions is mandatory. Diligent and timely completion of all assignments is expected. Points will be deducted for work completed late and assignments turned in late. Students will be expected to come to class prepared. This includes bringing lecture notes and any materials necessary to actively participate during that course meeting.</w:t>
      </w:r>
    </w:p>
    <w:p w14:paraId="204C6A9C" w14:textId="77777777" w:rsidR="00B75E54" w:rsidRPr="00B75E54" w:rsidRDefault="00B75E54" w:rsidP="00B75E54">
      <w:pPr>
        <w:pStyle w:val="BodyText"/>
        <w:spacing w:before="7"/>
        <w:rPr>
          <w:rFonts w:ascii="Comic Sans MS" w:hAnsi="Comic Sans MS"/>
          <w:sz w:val="24"/>
        </w:rPr>
      </w:pPr>
    </w:p>
    <w:p w14:paraId="2F753552" w14:textId="185FF081" w:rsidR="00B75E54" w:rsidRPr="00B75E54" w:rsidRDefault="00B75E54" w:rsidP="00B75E54">
      <w:pPr>
        <w:pStyle w:val="Heading2"/>
        <w:rPr>
          <w:rFonts w:ascii="Comic Sans MS" w:hAnsi="Comic Sans MS"/>
        </w:rPr>
      </w:pPr>
      <w:r w:rsidRPr="00B75E54">
        <w:rPr>
          <w:rFonts w:ascii="Comic Sans MS" w:hAnsi="Comic Sans MS"/>
        </w:rPr>
        <w:t>Evaluation Devices</w:t>
      </w:r>
    </w:p>
    <w:p w14:paraId="3E8B606F" w14:textId="77777777" w:rsidR="00B75E54" w:rsidRPr="00B75E54" w:rsidRDefault="00B75E54" w:rsidP="00B75E54">
      <w:pPr>
        <w:pStyle w:val="ListParagraph"/>
        <w:numPr>
          <w:ilvl w:val="1"/>
          <w:numId w:val="2"/>
        </w:numPr>
        <w:tabs>
          <w:tab w:val="left" w:pos="960"/>
          <w:tab w:val="left" w:pos="961"/>
        </w:tabs>
        <w:ind w:right="847"/>
        <w:rPr>
          <w:rFonts w:ascii="Comic Sans MS" w:hAnsi="Comic Sans MS"/>
        </w:rPr>
      </w:pPr>
      <w:r w:rsidRPr="00B75E54">
        <w:rPr>
          <w:rFonts w:ascii="Comic Sans MS" w:hAnsi="Comic Sans MS"/>
        </w:rPr>
        <w:t>Weekly readings and quizzes posted on Canvas.</w:t>
      </w:r>
    </w:p>
    <w:p w14:paraId="03FF4D68" w14:textId="77777777" w:rsidR="00B75E54" w:rsidRPr="00B75E54" w:rsidRDefault="00B75E54" w:rsidP="00B75E54">
      <w:pPr>
        <w:pStyle w:val="ListParagraph"/>
        <w:numPr>
          <w:ilvl w:val="1"/>
          <w:numId w:val="2"/>
        </w:numPr>
        <w:tabs>
          <w:tab w:val="left" w:pos="960"/>
          <w:tab w:val="left" w:pos="961"/>
        </w:tabs>
        <w:ind w:right="847"/>
        <w:rPr>
          <w:rFonts w:ascii="Comic Sans MS" w:hAnsi="Comic Sans MS"/>
        </w:rPr>
      </w:pPr>
      <w:r w:rsidRPr="00B75E54">
        <w:rPr>
          <w:rFonts w:ascii="Comic Sans MS" w:hAnsi="Comic Sans MS"/>
        </w:rPr>
        <w:t>Weekly lab and pre-lab work.</w:t>
      </w:r>
    </w:p>
    <w:p w14:paraId="74494267" w14:textId="599ADD87" w:rsidR="00B75E54" w:rsidRDefault="000D2CCF" w:rsidP="00B75E54">
      <w:pPr>
        <w:pStyle w:val="ListParagraph"/>
        <w:numPr>
          <w:ilvl w:val="1"/>
          <w:numId w:val="2"/>
        </w:numPr>
        <w:tabs>
          <w:tab w:val="left" w:pos="960"/>
          <w:tab w:val="left" w:pos="961"/>
        </w:tabs>
        <w:ind w:right="847"/>
        <w:rPr>
          <w:rFonts w:ascii="Comic Sans MS" w:hAnsi="Comic Sans MS"/>
        </w:rPr>
      </w:pPr>
      <w:r>
        <w:rPr>
          <w:rFonts w:ascii="Comic Sans MS" w:hAnsi="Comic Sans MS"/>
        </w:rPr>
        <w:t>Random a</w:t>
      </w:r>
      <w:r w:rsidR="00B75E54" w:rsidRPr="00B75E54">
        <w:rPr>
          <w:rFonts w:ascii="Comic Sans MS" w:hAnsi="Comic Sans MS"/>
        </w:rPr>
        <w:t>ttendance in lecture</w:t>
      </w:r>
      <w:r>
        <w:rPr>
          <w:rFonts w:ascii="Comic Sans MS" w:hAnsi="Comic Sans MS"/>
        </w:rPr>
        <w:t>.</w:t>
      </w:r>
    </w:p>
    <w:p w14:paraId="758BEF00" w14:textId="4DF2930A" w:rsidR="000D2CCF" w:rsidRPr="0039532C" w:rsidRDefault="00D9789A" w:rsidP="00B75E54">
      <w:pPr>
        <w:pStyle w:val="ListParagraph"/>
        <w:numPr>
          <w:ilvl w:val="1"/>
          <w:numId w:val="2"/>
        </w:numPr>
        <w:tabs>
          <w:tab w:val="left" w:pos="960"/>
          <w:tab w:val="left" w:pos="961"/>
        </w:tabs>
        <w:ind w:right="847"/>
        <w:rPr>
          <w:rFonts w:ascii="Comic Sans MS" w:hAnsi="Comic Sans MS"/>
          <w:b/>
          <w:bCs/>
        </w:rPr>
      </w:pPr>
      <w:r w:rsidRPr="0039532C">
        <w:rPr>
          <w:rFonts w:ascii="Comic Sans MS" w:hAnsi="Comic Sans MS"/>
          <w:b/>
          <w:bCs/>
        </w:rPr>
        <w:t xml:space="preserve">Four </w:t>
      </w:r>
      <w:r w:rsidR="00BB4B00" w:rsidRPr="0039532C">
        <w:rPr>
          <w:rFonts w:ascii="Comic Sans MS" w:hAnsi="Comic Sans MS"/>
          <w:b/>
          <w:bCs/>
        </w:rPr>
        <w:t>lecture exams (lowest will be dropped)</w:t>
      </w:r>
    </w:p>
    <w:p w14:paraId="39856F64" w14:textId="77777777" w:rsidR="00B75E54" w:rsidRPr="00B75E54" w:rsidRDefault="00B75E54" w:rsidP="00B75E54">
      <w:pPr>
        <w:pStyle w:val="ListParagraph"/>
        <w:numPr>
          <w:ilvl w:val="1"/>
          <w:numId w:val="2"/>
        </w:numPr>
        <w:tabs>
          <w:tab w:val="left" w:pos="960"/>
          <w:tab w:val="left" w:pos="961"/>
        </w:tabs>
        <w:ind w:right="847"/>
        <w:rPr>
          <w:rFonts w:ascii="Comic Sans MS" w:hAnsi="Comic Sans MS"/>
        </w:rPr>
      </w:pPr>
      <w:r w:rsidRPr="00B75E54">
        <w:rPr>
          <w:rFonts w:ascii="Comic Sans MS" w:hAnsi="Comic Sans MS"/>
        </w:rPr>
        <w:t>All necessary accommodations will be made for university-sanctioned absences and those with disability concerns.</w:t>
      </w:r>
    </w:p>
    <w:p w14:paraId="4F0F207A" w14:textId="77777777" w:rsidR="00B75E54" w:rsidRPr="00B75E54" w:rsidRDefault="00B75E54" w:rsidP="00B75E54">
      <w:pPr>
        <w:pStyle w:val="BodyText"/>
        <w:spacing w:before="2"/>
        <w:rPr>
          <w:rFonts w:ascii="Comic Sans MS" w:hAnsi="Comic Sans MS"/>
          <w:b/>
          <w:bCs/>
          <w:sz w:val="24"/>
          <w:szCs w:val="24"/>
        </w:rPr>
      </w:pPr>
    </w:p>
    <w:p w14:paraId="125DB74C" w14:textId="77777777" w:rsidR="00B75E54" w:rsidRPr="00B75E54" w:rsidRDefault="00B75E54" w:rsidP="00B75E54">
      <w:pPr>
        <w:spacing w:line="252" w:lineRule="exact"/>
        <w:ind w:left="240"/>
        <w:jc w:val="both"/>
        <w:rPr>
          <w:rFonts w:ascii="Comic Sans MS" w:hAnsi="Comic Sans MS"/>
          <w:b/>
          <w:bCs/>
        </w:rPr>
      </w:pPr>
      <w:r w:rsidRPr="00B75E54">
        <w:rPr>
          <w:rFonts w:ascii="Comic Sans MS" w:hAnsi="Comic Sans MS"/>
          <w:b/>
          <w:bCs/>
        </w:rPr>
        <w:t>Policy on make-up work</w:t>
      </w:r>
    </w:p>
    <w:p w14:paraId="304DA352" w14:textId="77777777" w:rsidR="00B75E54" w:rsidRPr="00B75E54" w:rsidRDefault="00B75E54" w:rsidP="00B75E54">
      <w:pPr>
        <w:pStyle w:val="BodyText"/>
        <w:spacing w:line="242" w:lineRule="auto"/>
        <w:ind w:left="240" w:right="509"/>
        <w:jc w:val="both"/>
        <w:rPr>
          <w:rFonts w:ascii="Comic Sans MS" w:hAnsi="Comic Sans MS"/>
        </w:rPr>
      </w:pPr>
      <w:r w:rsidRPr="00B75E54">
        <w:rPr>
          <w:rFonts w:ascii="Comic Sans MS" w:hAnsi="Comic Sans MS"/>
        </w:rPr>
        <w:t xml:space="preserve">Reasonable accommodations will be made for excused absences.  Unexcused absences will not be granted extensions or opportunity to make up work.  I urge you to contact the </w:t>
      </w:r>
      <w:hyperlink r:id="rId12" w:history="1">
        <w:r w:rsidRPr="00B75E54">
          <w:rPr>
            <w:rStyle w:val="Hyperlink"/>
            <w:rFonts w:ascii="Comic Sans MS" w:hAnsi="Comic Sans MS"/>
          </w:rPr>
          <w:t>Dean of Students</w:t>
        </w:r>
      </w:hyperlink>
      <w:r w:rsidRPr="00B75E54">
        <w:rPr>
          <w:rFonts w:ascii="Comic Sans MS" w:hAnsi="Comic Sans MS"/>
        </w:rPr>
        <w:t xml:space="preserve"> office to request formal absences.  </w:t>
      </w:r>
    </w:p>
    <w:p w14:paraId="2D7F49EC" w14:textId="77777777" w:rsidR="00B75E54" w:rsidRPr="00B75E54" w:rsidRDefault="00B75E54" w:rsidP="00B75E54">
      <w:pPr>
        <w:pStyle w:val="BodyText"/>
        <w:spacing w:before="8"/>
        <w:rPr>
          <w:rFonts w:ascii="Comic Sans MS" w:hAnsi="Comic Sans MS"/>
          <w:sz w:val="23"/>
        </w:rPr>
      </w:pPr>
    </w:p>
    <w:p w14:paraId="0743A101" w14:textId="77777777" w:rsidR="00B75E54" w:rsidRPr="00B75E54" w:rsidRDefault="00B75E54" w:rsidP="00B75E54">
      <w:pPr>
        <w:pStyle w:val="Heading2"/>
        <w:spacing w:line="252" w:lineRule="exact"/>
        <w:rPr>
          <w:rFonts w:ascii="Comic Sans MS" w:hAnsi="Comic Sans MS"/>
        </w:rPr>
      </w:pPr>
      <w:r w:rsidRPr="00B75E54">
        <w:rPr>
          <w:rFonts w:ascii="Comic Sans MS" w:hAnsi="Comic Sans MS"/>
        </w:rPr>
        <w:t>Student Bereavement Policy</w:t>
      </w:r>
    </w:p>
    <w:p w14:paraId="488454AA" w14:textId="77777777" w:rsidR="00B75E54" w:rsidRPr="00B75E54" w:rsidRDefault="00B75E54" w:rsidP="00B75E54">
      <w:pPr>
        <w:pStyle w:val="BodyText"/>
        <w:ind w:left="240" w:right="816"/>
        <w:rPr>
          <w:rFonts w:ascii="Comic Sans MS" w:hAnsi="Comic Sans MS"/>
        </w:rPr>
      </w:pPr>
      <w:r w:rsidRPr="00B75E54">
        <w:rPr>
          <w:rFonts w:ascii="Comic Sans MS" w:hAnsi="Comic Sans MS"/>
        </w:rPr>
        <w:t>In keeping with the truest intentions of Educating Illinois' core value of individualized attention, it is Illinois State University's policy to recognize the effects that a death can have on a student's academic work.</w:t>
      </w:r>
    </w:p>
    <w:p w14:paraId="17B0EB88" w14:textId="77777777" w:rsidR="00B75E54" w:rsidRPr="00B75E54" w:rsidRDefault="00B75E54" w:rsidP="00B75E54">
      <w:pPr>
        <w:tabs>
          <w:tab w:val="left" w:pos="3139"/>
        </w:tabs>
        <w:spacing w:before="2"/>
        <w:ind w:left="240"/>
        <w:rPr>
          <w:rFonts w:ascii="Comic Sans MS" w:hAnsi="Comic Sans MS"/>
          <w:i/>
        </w:rPr>
      </w:pPr>
      <w:r w:rsidRPr="00B75E54">
        <w:rPr>
          <w:rFonts w:ascii="Comic Sans MS" w:hAnsi="Comic Sans MS"/>
        </w:rPr>
        <w:t>For details on this</w:t>
      </w:r>
      <w:r w:rsidRPr="00B75E54">
        <w:rPr>
          <w:rFonts w:ascii="Comic Sans MS" w:hAnsi="Comic Sans MS"/>
          <w:spacing w:val="-7"/>
        </w:rPr>
        <w:t xml:space="preserve"> </w:t>
      </w:r>
      <w:r w:rsidRPr="00B75E54">
        <w:rPr>
          <w:rFonts w:ascii="Comic Sans MS" w:hAnsi="Comic Sans MS"/>
        </w:rPr>
        <w:t>policy,</w:t>
      </w:r>
      <w:r w:rsidRPr="00B75E54">
        <w:rPr>
          <w:rFonts w:ascii="Comic Sans MS" w:hAnsi="Comic Sans MS"/>
          <w:spacing w:val="-1"/>
        </w:rPr>
        <w:t xml:space="preserve"> </w:t>
      </w:r>
      <w:r w:rsidRPr="00B75E54">
        <w:rPr>
          <w:rFonts w:ascii="Comic Sans MS" w:hAnsi="Comic Sans MS"/>
        </w:rPr>
        <w:t>visit</w:t>
      </w:r>
      <w:r w:rsidRPr="00B75E54">
        <w:rPr>
          <w:rFonts w:ascii="Comic Sans MS" w:hAnsi="Comic Sans MS"/>
        </w:rPr>
        <w:tab/>
      </w:r>
      <w:hyperlink r:id="rId13">
        <w:r w:rsidRPr="00B75E54">
          <w:rPr>
            <w:rFonts w:ascii="Comic Sans MS" w:hAnsi="Comic Sans MS"/>
            <w:i/>
            <w:color w:val="0000FF"/>
            <w:u w:val="single" w:color="0000FF"/>
          </w:rPr>
          <w:t>http://policy.illinoisstate.edu/students/2-1-27.shtml</w:t>
        </w:r>
      </w:hyperlink>
    </w:p>
    <w:p w14:paraId="794877DA" w14:textId="77777777" w:rsidR="00B75E54" w:rsidRPr="00B75E54" w:rsidRDefault="00B75E54" w:rsidP="00B75E54">
      <w:pPr>
        <w:pStyle w:val="BodyText"/>
        <w:spacing w:before="2"/>
        <w:rPr>
          <w:rFonts w:ascii="Comic Sans MS" w:hAnsi="Comic Sans MS"/>
          <w:i/>
          <w:sz w:val="16"/>
        </w:rPr>
      </w:pPr>
    </w:p>
    <w:p w14:paraId="6C2ACFEB" w14:textId="77777777" w:rsidR="00B75E54" w:rsidRPr="00B75E54" w:rsidRDefault="00B75E54" w:rsidP="00B75E54">
      <w:pPr>
        <w:pStyle w:val="Heading2"/>
        <w:spacing w:before="92"/>
        <w:rPr>
          <w:rFonts w:ascii="Comic Sans MS" w:hAnsi="Comic Sans MS"/>
        </w:rPr>
      </w:pPr>
      <w:r w:rsidRPr="00B75E54">
        <w:rPr>
          <w:rFonts w:ascii="Comic Sans MS" w:hAnsi="Comic Sans MS"/>
        </w:rPr>
        <w:t>The Course Grade</w:t>
      </w:r>
    </w:p>
    <w:p w14:paraId="41774F99" w14:textId="77777777" w:rsidR="00B75E54" w:rsidRPr="00B75E54" w:rsidRDefault="00B75E54" w:rsidP="00B75E54">
      <w:pPr>
        <w:pStyle w:val="BodyText"/>
        <w:spacing w:before="2"/>
        <w:ind w:left="240" w:right="155"/>
        <w:rPr>
          <w:rFonts w:ascii="Comic Sans MS" w:hAnsi="Comic Sans MS"/>
        </w:rPr>
      </w:pPr>
      <w:r w:rsidRPr="00B75E54">
        <w:rPr>
          <w:rFonts w:ascii="Comic Sans MS" w:hAnsi="Comic Sans MS"/>
        </w:rPr>
        <w:t xml:space="preserve">Your course grade will consist of a variety of weekly reading assignments and online quizzes, lab, and pre-labs.  The breakdown of the grade is as follows.   </w:t>
      </w:r>
    </w:p>
    <w:p w14:paraId="193589B6" w14:textId="77777777" w:rsidR="00B75E54" w:rsidRPr="00B75E54" w:rsidRDefault="00B75E54" w:rsidP="00B75E54">
      <w:pPr>
        <w:pStyle w:val="BodyText"/>
        <w:spacing w:before="7"/>
        <w:rPr>
          <w:rFonts w:ascii="Comic Sans MS" w:hAnsi="Comic Sans MS"/>
        </w:rPr>
      </w:pPr>
    </w:p>
    <w:tbl>
      <w:tblPr>
        <w:tblW w:w="0" w:type="auto"/>
        <w:tblInd w:w="197" w:type="dxa"/>
        <w:tblLayout w:type="fixed"/>
        <w:tblCellMar>
          <w:left w:w="0" w:type="dxa"/>
          <w:right w:w="0" w:type="dxa"/>
        </w:tblCellMar>
        <w:tblLook w:val="01E0" w:firstRow="1" w:lastRow="1" w:firstColumn="1" w:lastColumn="1" w:noHBand="0" w:noVBand="0"/>
      </w:tblPr>
      <w:tblGrid>
        <w:gridCol w:w="1963"/>
        <w:gridCol w:w="1015"/>
      </w:tblGrid>
      <w:tr w:rsidR="00B75E54" w:rsidRPr="00B75E54" w14:paraId="33B0E913" w14:textId="77777777" w:rsidTr="006F1061">
        <w:trPr>
          <w:trHeight w:val="270"/>
        </w:trPr>
        <w:tc>
          <w:tcPr>
            <w:tcW w:w="1963" w:type="dxa"/>
          </w:tcPr>
          <w:p w14:paraId="144E1E58" w14:textId="77777777" w:rsidR="00B75E54" w:rsidRDefault="00B75E54">
            <w:pPr>
              <w:pStyle w:val="TableParagraph"/>
              <w:spacing w:line="229" w:lineRule="exact"/>
              <w:ind w:left="50"/>
              <w:rPr>
                <w:rFonts w:ascii="Comic Sans MS" w:hAnsi="Comic Sans MS"/>
              </w:rPr>
            </w:pPr>
            <w:r w:rsidRPr="00B75E54">
              <w:rPr>
                <w:rFonts w:ascii="Comic Sans MS" w:hAnsi="Comic Sans MS"/>
              </w:rPr>
              <w:t>Lecture</w:t>
            </w:r>
            <w:r w:rsidR="003F59FE">
              <w:rPr>
                <w:rFonts w:ascii="Comic Sans MS" w:hAnsi="Comic Sans MS"/>
              </w:rPr>
              <w:t xml:space="preserve"> Quizzes and Assignments</w:t>
            </w:r>
          </w:p>
          <w:p w14:paraId="35F0B886" w14:textId="3DC326E2" w:rsidR="003F59FE" w:rsidRPr="00B75E54" w:rsidRDefault="003F59FE">
            <w:pPr>
              <w:pStyle w:val="TableParagraph"/>
              <w:spacing w:line="229" w:lineRule="exact"/>
              <w:ind w:left="50"/>
              <w:rPr>
                <w:rFonts w:ascii="Comic Sans MS" w:hAnsi="Comic Sans MS"/>
              </w:rPr>
            </w:pPr>
          </w:p>
        </w:tc>
        <w:tc>
          <w:tcPr>
            <w:tcW w:w="1015" w:type="dxa"/>
          </w:tcPr>
          <w:p w14:paraId="6EE3C95D" w14:textId="0EE07E0A" w:rsidR="00B75E54" w:rsidRPr="00B75E54" w:rsidRDefault="00B75E54">
            <w:pPr>
              <w:pStyle w:val="TableParagraph"/>
              <w:spacing w:line="229" w:lineRule="exact"/>
              <w:ind w:left="359"/>
              <w:rPr>
                <w:rFonts w:ascii="Comic Sans MS" w:hAnsi="Comic Sans MS"/>
                <w:b/>
                <w:bCs/>
              </w:rPr>
            </w:pPr>
            <w:r w:rsidRPr="00B75E54">
              <w:rPr>
                <w:rFonts w:ascii="Comic Sans MS" w:hAnsi="Comic Sans MS"/>
                <w:b/>
                <w:bCs/>
              </w:rPr>
              <w:t>20%</w:t>
            </w:r>
          </w:p>
        </w:tc>
      </w:tr>
      <w:tr w:rsidR="00B75E54" w:rsidRPr="00B75E54" w14:paraId="5428DC4D" w14:textId="77777777" w:rsidTr="006F1061">
        <w:trPr>
          <w:trHeight w:val="270"/>
        </w:trPr>
        <w:tc>
          <w:tcPr>
            <w:tcW w:w="1963" w:type="dxa"/>
          </w:tcPr>
          <w:p w14:paraId="4C427A1C" w14:textId="77777777" w:rsidR="00B75E54" w:rsidRDefault="00BB4B00">
            <w:pPr>
              <w:pStyle w:val="TableParagraph"/>
              <w:spacing w:line="229" w:lineRule="exact"/>
              <w:ind w:left="50"/>
              <w:rPr>
                <w:rFonts w:ascii="Comic Sans MS" w:hAnsi="Comic Sans MS"/>
              </w:rPr>
            </w:pPr>
            <w:r>
              <w:rPr>
                <w:rFonts w:ascii="Comic Sans MS" w:hAnsi="Comic Sans MS"/>
              </w:rPr>
              <w:t>Lecture Exams</w:t>
            </w:r>
          </w:p>
          <w:p w14:paraId="24EA5426" w14:textId="76D6D534" w:rsidR="003F59FE" w:rsidRPr="00B75E54" w:rsidRDefault="003F59FE">
            <w:pPr>
              <w:pStyle w:val="TableParagraph"/>
              <w:spacing w:line="229" w:lineRule="exact"/>
              <w:ind w:left="50"/>
              <w:rPr>
                <w:rFonts w:ascii="Comic Sans MS" w:hAnsi="Comic Sans MS"/>
              </w:rPr>
            </w:pPr>
          </w:p>
        </w:tc>
        <w:tc>
          <w:tcPr>
            <w:tcW w:w="1015" w:type="dxa"/>
          </w:tcPr>
          <w:p w14:paraId="4CAAEBE7" w14:textId="77777777" w:rsidR="00B75E54" w:rsidRPr="00B75E54" w:rsidRDefault="00B75E54">
            <w:pPr>
              <w:pStyle w:val="TableParagraph"/>
              <w:spacing w:line="229" w:lineRule="exact"/>
              <w:ind w:left="359"/>
              <w:rPr>
                <w:rFonts w:ascii="Comic Sans MS" w:hAnsi="Comic Sans MS"/>
                <w:b/>
                <w:bCs/>
              </w:rPr>
            </w:pPr>
            <w:r w:rsidRPr="00B75E54">
              <w:rPr>
                <w:rFonts w:ascii="Comic Sans MS" w:hAnsi="Comic Sans MS"/>
                <w:b/>
                <w:bCs/>
              </w:rPr>
              <w:t>40%</w:t>
            </w:r>
          </w:p>
        </w:tc>
      </w:tr>
      <w:tr w:rsidR="00B75E54" w:rsidRPr="00B75E54" w14:paraId="70B62C64" w14:textId="77777777" w:rsidTr="006F1061">
        <w:trPr>
          <w:trHeight w:val="275"/>
        </w:trPr>
        <w:tc>
          <w:tcPr>
            <w:tcW w:w="1963" w:type="dxa"/>
            <w:tcBorders>
              <w:bottom w:val="single" w:sz="4" w:space="0" w:color="auto"/>
            </w:tcBorders>
          </w:tcPr>
          <w:p w14:paraId="3E985894" w14:textId="77777777" w:rsidR="00B75E54" w:rsidRPr="00B75E54" w:rsidRDefault="00B75E54">
            <w:pPr>
              <w:pStyle w:val="TableParagraph"/>
              <w:ind w:left="50"/>
              <w:rPr>
                <w:rFonts w:ascii="Comic Sans MS" w:hAnsi="Comic Sans MS"/>
              </w:rPr>
            </w:pPr>
            <w:r w:rsidRPr="00B75E54">
              <w:rPr>
                <w:rFonts w:ascii="Comic Sans MS" w:hAnsi="Comic Sans MS"/>
              </w:rPr>
              <w:t>Labs/Pre-labs</w:t>
            </w:r>
          </w:p>
        </w:tc>
        <w:tc>
          <w:tcPr>
            <w:tcW w:w="1015" w:type="dxa"/>
            <w:tcBorders>
              <w:bottom w:val="single" w:sz="4" w:space="0" w:color="auto"/>
            </w:tcBorders>
          </w:tcPr>
          <w:p w14:paraId="758B011A" w14:textId="554FFAC2" w:rsidR="00B75E54" w:rsidRPr="00B75E54" w:rsidRDefault="00B75E54">
            <w:pPr>
              <w:pStyle w:val="TableParagraph"/>
              <w:ind w:left="359"/>
              <w:rPr>
                <w:rFonts w:ascii="Comic Sans MS" w:hAnsi="Comic Sans MS"/>
                <w:b/>
                <w:bCs/>
              </w:rPr>
            </w:pPr>
            <w:r w:rsidRPr="00B75E54">
              <w:rPr>
                <w:rFonts w:ascii="Comic Sans MS" w:hAnsi="Comic Sans MS"/>
                <w:b/>
                <w:bCs/>
              </w:rPr>
              <w:t>40%</w:t>
            </w:r>
          </w:p>
        </w:tc>
      </w:tr>
      <w:tr w:rsidR="00B75E54" w:rsidRPr="00B75E54" w14:paraId="2DA6E046" w14:textId="77777777" w:rsidTr="006F1061">
        <w:trPr>
          <w:trHeight w:val="269"/>
        </w:trPr>
        <w:tc>
          <w:tcPr>
            <w:tcW w:w="1963" w:type="dxa"/>
            <w:tcBorders>
              <w:top w:val="single" w:sz="4" w:space="0" w:color="auto"/>
            </w:tcBorders>
          </w:tcPr>
          <w:p w14:paraId="17D1F28A" w14:textId="77777777" w:rsidR="00B75E54" w:rsidRPr="00B75E54" w:rsidRDefault="00B75E54">
            <w:pPr>
              <w:pStyle w:val="TableParagraph"/>
              <w:spacing w:line="228" w:lineRule="exact"/>
              <w:ind w:left="50"/>
              <w:rPr>
                <w:rFonts w:ascii="Comic Sans MS" w:hAnsi="Comic Sans MS"/>
              </w:rPr>
            </w:pPr>
            <w:r w:rsidRPr="00B75E54">
              <w:rPr>
                <w:rFonts w:ascii="Comic Sans MS" w:hAnsi="Comic Sans MS"/>
              </w:rPr>
              <w:t>Total</w:t>
            </w:r>
          </w:p>
        </w:tc>
        <w:tc>
          <w:tcPr>
            <w:tcW w:w="1015" w:type="dxa"/>
            <w:tcBorders>
              <w:top w:val="single" w:sz="4" w:space="0" w:color="auto"/>
            </w:tcBorders>
          </w:tcPr>
          <w:p w14:paraId="6C52557F" w14:textId="14F0F77D" w:rsidR="00B75E54" w:rsidRPr="00B75E54" w:rsidRDefault="00B75E54">
            <w:pPr>
              <w:pStyle w:val="TableParagraph"/>
              <w:spacing w:line="228" w:lineRule="exact"/>
              <w:ind w:left="359"/>
              <w:rPr>
                <w:rFonts w:ascii="Comic Sans MS" w:hAnsi="Comic Sans MS"/>
                <w:b/>
              </w:rPr>
            </w:pPr>
            <w:r w:rsidRPr="00B75E54">
              <w:rPr>
                <w:rFonts w:ascii="Comic Sans MS" w:hAnsi="Comic Sans MS"/>
                <w:b/>
              </w:rPr>
              <w:t>10</w:t>
            </w:r>
            <w:r w:rsidR="006F1061">
              <w:rPr>
                <w:rFonts w:ascii="Comic Sans MS" w:hAnsi="Comic Sans MS"/>
                <w:b/>
              </w:rPr>
              <w:t>0</w:t>
            </w:r>
            <w:r w:rsidR="00BB4B00">
              <w:rPr>
                <w:rFonts w:ascii="Comic Sans MS" w:hAnsi="Comic Sans MS"/>
                <w:b/>
              </w:rPr>
              <w:t>%</w:t>
            </w:r>
          </w:p>
        </w:tc>
      </w:tr>
    </w:tbl>
    <w:p w14:paraId="75F6B013" w14:textId="77777777" w:rsidR="00B75E54" w:rsidRDefault="00B75E54" w:rsidP="00B75E54">
      <w:pPr>
        <w:pStyle w:val="BodyText"/>
        <w:rPr>
          <w:rFonts w:ascii="Comic Sans MS" w:hAnsi="Comic Sans MS"/>
          <w:sz w:val="24"/>
        </w:rPr>
      </w:pPr>
    </w:p>
    <w:p w14:paraId="12272E96" w14:textId="77777777" w:rsidR="006F1061" w:rsidRDefault="006F1061" w:rsidP="00B75E54">
      <w:pPr>
        <w:pStyle w:val="BodyText"/>
        <w:rPr>
          <w:rFonts w:ascii="Comic Sans MS" w:hAnsi="Comic Sans MS"/>
          <w:sz w:val="24"/>
        </w:rPr>
      </w:pPr>
    </w:p>
    <w:p w14:paraId="2F663282" w14:textId="77777777" w:rsidR="006F1061" w:rsidRDefault="006F1061" w:rsidP="00B75E54">
      <w:pPr>
        <w:pStyle w:val="BodyText"/>
        <w:rPr>
          <w:rFonts w:ascii="Comic Sans MS" w:hAnsi="Comic Sans MS"/>
          <w:sz w:val="24"/>
        </w:rPr>
      </w:pPr>
    </w:p>
    <w:p w14:paraId="39460FDA" w14:textId="77777777" w:rsidR="006F1061" w:rsidRPr="00B75E54" w:rsidRDefault="006F1061" w:rsidP="00B75E54">
      <w:pPr>
        <w:pStyle w:val="BodyText"/>
        <w:rPr>
          <w:rFonts w:ascii="Comic Sans MS" w:hAnsi="Comic Sans MS"/>
          <w:sz w:val="24"/>
        </w:rPr>
      </w:pPr>
    </w:p>
    <w:p w14:paraId="54EBADB2" w14:textId="77777777" w:rsidR="00B75E54" w:rsidRPr="00B75E54" w:rsidRDefault="00B75E54" w:rsidP="00B75E54">
      <w:pPr>
        <w:pStyle w:val="BodyText"/>
        <w:spacing w:line="252" w:lineRule="exact"/>
        <w:rPr>
          <w:rFonts w:ascii="Comic Sans MS" w:hAnsi="Comic Sans MS"/>
        </w:rPr>
      </w:pPr>
      <w:r w:rsidRPr="00B75E54">
        <w:rPr>
          <w:rFonts w:ascii="Comic Sans MS" w:hAnsi="Comic Sans MS"/>
        </w:rPr>
        <w:t>Grades will be assigned as follows:</w:t>
      </w:r>
    </w:p>
    <w:p w14:paraId="70736439" w14:textId="77777777" w:rsidR="00B75E54" w:rsidRPr="00B75E54" w:rsidRDefault="00B75E54" w:rsidP="00B75E54">
      <w:pPr>
        <w:pStyle w:val="BodyText"/>
        <w:spacing w:line="252" w:lineRule="exact"/>
        <w:ind w:left="240"/>
        <w:rPr>
          <w:rFonts w:ascii="Comic Sans MS" w:hAnsi="Comic Sans MS"/>
        </w:rPr>
      </w:pPr>
      <w:r w:rsidRPr="00B75E54">
        <w:rPr>
          <w:rFonts w:ascii="Comic Sans MS" w:hAnsi="Comic Sans MS"/>
        </w:rPr>
        <w:lastRenderedPageBreak/>
        <w:t>A) 90% or better</w:t>
      </w:r>
    </w:p>
    <w:p w14:paraId="15D8C164" w14:textId="77777777" w:rsidR="00B75E54" w:rsidRPr="00B75E54" w:rsidRDefault="00B75E54" w:rsidP="00B75E54">
      <w:pPr>
        <w:pStyle w:val="BodyText"/>
        <w:spacing w:line="252" w:lineRule="exact"/>
        <w:ind w:left="240"/>
        <w:rPr>
          <w:rFonts w:ascii="Comic Sans MS" w:hAnsi="Comic Sans MS"/>
        </w:rPr>
      </w:pPr>
      <w:r w:rsidRPr="00B75E54">
        <w:rPr>
          <w:rFonts w:ascii="Comic Sans MS" w:hAnsi="Comic Sans MS"/>
        </w:rPr>
        <w:t>B) 80% - 89.9%</w:t>
      </w:r>
    </w:p>
    <w:p w14:paraId="377FD559" w14:textId="77777777" w:rsidR="00B75E54" w:rsidRPr="00B75E54" w:rsidRDefault="00B75E54" w:rsidP="00B75E54">
      <w:pPr>
        <w:pStyle w:val="BodyText"/>
        <w:spacing w:before="2" w:line="253" w:lineRule="exact"/>
        <w:ind w:left="240"/>
        <w:rPr>
          <w:rFonts w:ascii="Comic Sans MS" w:hAnsi="Comic Sans MS"/>
        </w:rPr>
      </w:pPr>
      <w:r w:rsidRPr="00B75E54">
        <w:rPr>
          <w:rFonts w:ascii="Comic Sans MS" w:hAnsi="Comic Sans MS"/>
        </w:rPr>
        <w:t>C) 70% - 79.9%</w:t>
      </w:r>
    </w:p>
    <w:p w14:paraId="3E287DC4" w14:textId="77777777" w:rsidR="00B75E54" w:rsidRPr="00B75E54" w:rsidRDefault="00B75E54" w:rsidP="00B75E54">
      <w:pPr>
        <w:pStyle w:val="BodyText"/>
        <w:ind w:left="240"/>
        <w:rPr>
          <w:rFonts w:ascii="Comic Sans MS" w:hAnsi="Comic Sans MS"/>
        </w:rPr>
      </w:pPr>
      <w:r w:rsidRPr="00B75E54">
        <w:rPr>
          <w:rFonts w:ascii="Comic Sans MS" w:hAnsi="Comic Sans MS"/>
        </w:rPr>
        <w:t>D) 60% -</w:t>
      </w:r>
      <w:r w:rsidRPr="00B75E54">
        <w:rPr>
          <w:rFonts w:ascii="Comic Sans MS" w:hAnsi="Comic Sans MS"/>
          <w:spacing w:val="-1"/>
        </w:rPr>
        <w:t xml:space="preserve"> </w:t>
      </w:r>
      <w:r w:rsidRPr="00B75E54">
        <w:rPr>
          <w:rFonts w:ascii="Comic Sans MS" w:hAnsi="Comic Sans MS"/>
        </w:rPr>
        <w:t>69.9%</w:t>
      </w:r>
    </w:p>
    <w:p w14:paraId="326D9827" w14:textId="77777777" w:rsidR="00B75E54" w:rsidRPr="00B75E54" w:rsidRDefault="00B75E54" w:rsidP="00B75E54">
      <w:pPr>
        <w:pStyle w:val="BodyText"/>
        <w:spacing w:before="1"/>
        <w:ind w:left="240"/>
        <w:rPr>
          <w:rFonts w:ascii="Comic Sans MS" w:hAnsi="Comic Sans MS"/>
        </w:rPr>
      </w:pPr>
      <w:r w:rsidRPr="00B75E54">
        <w:rPr>
          <w:rFonts w:ascii="Comic Sans MS" w:hAnsi="Comic Sans MS"/>
        </w:rPr>
        <w:t>F) below 60%</w:t>
      </w:r>
    </w:p>
    <w:p w14:paraId="37C8F11C" w14:textId="77777777" w:rsidR="00B75E54" w:rsidRPr="00B75E54" w:rsidRDefault="00B75E54" w:rsidP="00B75E54">
      <w:pPr>
        <w:pStyle w:val="Heading2"/>
        <w:spacing w:before="1" w:line="252" w:lineRule="exact"/>
        <w:rPr>
          <w:rFonts w:ascii="Comic Sans MS" w:hAnsi="Comic Sans MS"/>
        </w:rPr>
      </w:pPr>
      <w:r w:rsidRPr="00B75E54">
        <w:rPr>
          <w:rFonts w:ascii="Comic Sans MS" w:hAnsi="Comic Sans MS"/>
        </w:rPr>
        <w:t>Tools for Success</w:t>
      </w:r>
    </w:p>
    <w:p w14:paraId="32D6A261" w14:textId="77777777" w:rsidR="00B75E54" w:rsidRPr="00B75E54" w:rsidRDefault="00B75E54" w:rsidP="00B75E54">
      <w:pPr>
        <w:pStyle w:val="BodyText"/>
        <w:spacing w:line="252" w:lineRule="exact"/>
        <w:ind w:left="240"/>
        <w:rPr>
          <w:rFonts w:ascii="Comic Sans MS" w:hAnsi="Comic Sans MS"/>
        </w:rPr>
      </w:pPr>
      <w:r w:rsidRPr="00B75E54">
        <w:rPr>
          <w:rFonts w:ascii="Comic Sans MS" w:hAnsi="Comic Sans MS"/>
        </w:rPr>
        <w:t>Attend class.</w:t>
      </w:r>
    </w:p>
    <w:p w14:paraId="6F202998" w14:textId="77777777" w:rsidR="00B75E54" w:rsidRPr="00B75E54" w:rsidRDefault="00B75E54" w:rsidP="00B75E54">
      <w:pPr>
        <w:pStyle w:val="BodyText"/>
        <w:spacing w:line="252" w:lineRule="exact"/>
        <w:ind w:left="240"/>
        <w:rPr>
          <w:rFonts w:ascii="Comic Sans MS" w:hAnsi="Comic Sans MS"/>
        </w:rPr>
      </w:pPr>
      <w:r w:rsidRPr="00B75E54">
        <w:rPr>
          <w:rFonts w:ascii="Comic Sans MS" w:hAnsi="Comic Sans MS"/>
        </w:rPr>
        <w:t xml:space="preserve">Ask Questions </w:t>
      </w:r>
    </w:p>
    <w:p w14:paraId="652D9DDB" w14:textId="1751E427" w:rsidR="00B75E54" w:rsidRDefault="00B75E54" w:rsidP="00B75E54">
      <w:pPr>
        <w:pStyle w:val="BodyText"/>
        <w:spacing w:before="1"/>
        <w:ind w:left="240"/>
        <w:rPr>
          <w:rFonts w:ascii="Comic Sans MS" w:hAnsi="Comic Sans MS"/>
        </w:rPr>
      </w:pPr>
      <w:r w:rsidRPr="00B75E54">
        <w:rPr>
          <w:rFonts w:ascii="Comic Sans MS" w:hAnsi="Comic Sans MS"/>
        </w:rPr>
        <w:t xml:space="preserve">Download, read, and bring to class the notes posted on </w:t>
      </w:r>
      <w:r>
        <w:rPr>
          <w:rFonts w:ascii="Comic Sans MS" w:hAnsi="Comic Sans MS"/>
        </w:rPr>
        <w:t>Canvas</w:t>
      </w:r>
      <w:r w:rsidRPr="00B75E54">
        <w:rPr>
          <w:rFonts w:ascii="Comic Sans MS" w:hAnsi="Comic Sans MS"/>
        </w:rPr>
        <w:t xml:space="preserve">. </w:t>
      </w:r>
    </w:p>
    <w:p w14:paraId="3FE89B90" w14:textId="1128CC2D" w:rsidR="00B75E54" w:rsidRPr="00B75E54" w:rsidRDefault="00B75E54" w:rsidP="00B75E54">
      <w:pPr>
        <w:pStyle w:val="BodyText"/>
        <w:spacing w:before="1"/>
        <w:ind w:left="240"/>
        <w:rPr>
          <w:rFonts w:ascii="Comic Sans MS" w:hAnsi="Comic Sans MS"/>
        </w:rPr>
      </w:pPr>
      <w:r w:rsidRPr="00B75E54">
        <w:rPr>
          <w:rFonts w:ascii="Comic Sans MS" w:hAnsi="Comic Sans MS"/>
        </w:rPr>
        <w:t>Download and preview the PowerPoint presentations.</w:t>
      </w:r>
    </w:p>
    <w:p w14:paraId="59A4BA27" w14:textId="77777777" w:rsidR="00B75E54" w:rsidRPr="00B75E54" w:rsidRDefault="00B75E54" w:rsidP="00B75E54">
      <w:pPr>
        <w:pStyle w:val="BodyText"/>
        <w:ind w:left="240"/>
        <w:rPr>
          <w:rFonts w:ascii="Comic Sans MS" w:hAnsi="Comic Sans MS"/>
        </w:rPr>
      </w:pPr>
      <w:r w:rsidRPr="00B75E54">
        <w:rPr>
          <w:rFonts w:ascii="Comic Sans MS" w:hAnsi="Comic Sans MS"/>
        </w:rPr>
        <w:t>Keep up with readings and associated quizzes.</w:t>
      </w:r>
    </w:p>
    <w:p w14:paraId="1F865804" w14:textId="77777777" w:rsidR="00B75E54" w:rsidRPr="00B75E54" w:rsidRDefault="00B75E54" w:rsidP="00B75E54">
      <w:pPr>
        <w:pStyle w:val="BodyText"/>
        <w:ind w:left="240"/>
        <w:rPr>
          <w:rFonts w:ascii="Comic Sans MS" w:hAnsi="Comic Sans MS"/>
        </w:rPr>
      </w:pPr>
      <w:r w:rsidRPr="00B75E54">
        <w:rPr>
          <w:rFonts w:ascii="Comic Sans MS" w:hAnsi="Comic Sans MS"/>
        </w:rPr>
        <w:t>Make use of my office hours.</w:t>
      </w:r>
    </w:p>
    <w:p w14:paraId="7FEB4FDD" w14:textId="77777777" w:rsidR="00B75E54" w:rsidRPr="00B75E54" w:rsidRDefault="00B75E54" w:rsidP="00B75E54">
      <w:pPr>
        <w:pStyle w:val="BodyText"/>
        <w:ind w:left="240"/>
        <w:rPr>
          <w:rFonts w:ascii="Comic Sans MS" w:hAnsi="Comic Sans MS"/>
        </w:rPr>
      </w:pPr>
      <w:r w:rsidRPr="00B75E54">
        <w:rPr>
          <w:rFonts w:ascii="Comic Sans MS" w:hAnsi="Comic Sans MS"/>
        </w:rPr>
        <w:t xml:space="preserve">Visit the TA office hours. You may attend any TA office hours, not just your TA. </w:t>
      </w:r>
    </w:p>
    <w:p w14:paraId="0163DD41" w14:textId="77777777" w:rsidR="00B75E54" w:rsidRPr="00B75E54" w:rsidRDefault="00B75E54" w:rsidP="00B75E54">
      <w:pPr>
        <w:pStyle w:val="BodyText"/>
        <w:spacing w:before="6"/>
        <w:rPr>
          <w:rFonts w:ascii="Comic Sans MS" w:hAnsi="Comic Sans MS"/>
          <w:sz w:val="24"/>
        </w:rPr>
      </w:pPr>
    </w:p>
    <w:p w14:paraId="7D4F41DA" w14:textId="318C699A" w:rsidR="00B75E54" w:rsidRPr="00B75E54" w:rsidRDefault="00B75E54" w:rsidP="00B75E54">
      <w:pPr>
        <w:pStyle w:val="Heading2"/>
        <w:spacing w:before="1"/>
        <w:rPr>
          <w:rFonts w:ascii="Comic Sans MS" w:hAnsi="Comic Sans MS"/>
        </w:rPr>
      </w:pPr>
      <w:r w:rsidRPr="00B75E54">
        <w:rPr>
          <w:rFonts w:ascii="Comic Sans MS" w:hAnsi="Comic Sans MS"/>
        </w:rPr>
        <w:t>Academic Integrity</w:t>
      </w:r>
    </w:p>
    <w:p w14:paraId="649E366A" w14:textId="77777777" w:rsidR="00B75E54" w:rsidRPr="00A926E4" w:rsidRDefault="00B75E54" w:rsidP="00B75E54">
      <w:pPr>
        <w:spacing w:before="1"/>
        <w:ind w:left="240"/>
        <w:rPr>
          <w:rFonts w:ascii="Comic Sans MS" w:hAnsi="Comic Sans MS"/>
        </w:rPr>
      </w:pPr>
      <w:r w:rsidRPr="00A926E4">
        <w:rPr>
          <w:rFonts w:ascii="Comic Sans MS" w:hAnsi="Comic Sans MS"/>
        </w:rPr>
        <w:t xml:space="preserve">Students are expected to be honest in all academic work. A student’s placement of his or her name on any academic exercise shall be regarded as assurance that the work is the result of the student’s own thought, effort, and study. Students who have questions regarding issues of academic dishonesty should refer to the University regulation which outlines unacceptable behaviors in academic matters. It is the student's and faculty's responsibility to uphold the principles of Academic Integrity. Academic Integrity is an important part of this University and this course. Academic Integrity is required of you the student and </w:t>
      </w:r>
      <w:proofErr w:type="gramStart"/>
      <w:r w:rsidRPr="00A926E4">
        <w:rPr>
          <w:rFonts w:ascii="Comic Sans MS" w:hAnsi="Comic Sans MS"/>
        </w:rPr>
        <w:t>myself</w:t>
      </w:r>
      <w:proofErr w:type="gramEnd"/>
      <w:r w:rsidRPr="00A926E4">
        <w:rPr>
          <w:rFonts w:ascii="Comic Sans MS" w:hAnsi="Comic Sans MS"/>
        </w:rPr>
        <w:t xml:space="preserve"> as the instructor.</w:t>
      </w:r>
    </w:p>
    <w:p w14:paraId="249A61D7" w14:textId="29F336F4" w:rsidR="00B75E54" w:rsidRPr="00A926E4" w:rsidRDefault="00B75E54" w:rsidP="00B75E54">
      <w:pPr>
        <w:ind w:left="240" w:right="83"/>
        <w:rPr>
          <w:rFonts w:ascii="Comic Sans MS" w:hAnsi="Comic Sans MS"/>
        </w:rPr>
      </w:pPr>
      <w:r w:rsidRPr="00A926E4">
        <w:rPr>
          <w:rFonts w:ascii="Comic Sans MS" w:hAnsi="Comic Sans MS"/>
        </w:rPr>
        <w:t xml:space="preserve">Academic Integrity should be used in preparation of this course, in class time, regarding exams, and regarding written assignments. In certain circumstances (such as cheating or plagiarism) faculty may be required to refer a student(s) to Community Rights &amp; Responsibilities for a violation of </w:t>
      </w:r>
      <w:hyperlink r:id="rId14" w:history="1">
        <w:r w:rsidRPr="007434FE">
          <w:rPr>
            <w:rStyle w:val="Hyperlink"/>
            <w:rFonts w:ascii="Comic Sans MS" w:hAnsi="Comic Sans MS"/>
          </w:rPr>
          <w:t>Illinois State University's Code of Student Conduct.</w:t>
        </w:r>
      </w:hyperlink>
    </w:p>
    <w:p w14:paraId="51A84D12" w14:textId="77777777" w:rsidR="00B75E54" w:rsidRPr="00B75E54" w:rsidRDefault="00B75E54" w:rsidP="00B75E54">
      <w:pPr>
        <w:rPr>
          <w:rFonts w:ascii="Comic Sans MS" w:hAnsi="Comic Sans MS"/>
          <w:sz w:val="24"/>
        </w:rPr>
        <w:sectPr w:rsidR="00B75E54" w:rsidRPr="00B75E54" w:rsidSect="00B75E54">
          <w:type w:val="continuous"/>
          <w:pgSz w:w="12240" w:h="15840"/>
          <w:pgMar w:top="640" w:right="660" w:bottom="280" w:left="480" w:header="720" w:footer="720" w:gutter="0"/>
          <w:cols w:space="720"/>
        </w:sectPr>
      </w:pPr>
    </w:p>
    <w:p w14:paraId="10F0DB9E" w14:textId="1F058CA6" w:rsidR="00B75E54" w:rsidRPr="00B75E54" w:rsidRDefault="00B75E54" w:rsidP="00B75E54">
      <w:pPr>
        <w:spacing w:before="78"/>
        <w:ind w:left="240"/>
        <w:rPr>
          <w:rFonts w:ascii="Comic Sans MS" w:hAnsi="Comic Sans MS"/>
          <w:b/>
        </w:rPr>
      </w:pPr>
      <w:r w:rsidRPr="00B75E54">
        <w:rPr>
          <w:rFonts w:ascii="Comic Sans MS" w:hAnsi="Comic Sans MS"/>
          <w:b/>
        </w:rPr>
        <w:t>General Education Goals</w:t>
      </w:r>
    </w:p>
    <w:p w14:paraId="04EE15F0" w14:textId="3633AAF3" w:rsidR="00B75E54" w:rsidRPr="00A926E4" w:rsidRDefault="00B75E54" w:rsidP="00A926E4">
      <w:pPr>
        <w:ind w:left="240" w:right="155"/>
        <w:rPr>
          <w:rFonts w:ascii="Comic Sans MS" w:hAnsi="Comic Sans MS"/>
        </w:rPr>
      </w:pPr>
      <w:r w:rsidRPr="00A926E4">
        <w:rPr>
          <w:rFonts w:ascii="Comic Sans MS" w:hAnsi="Comic Sans MS"/>
        </w:rPr>
        <w:t>In Science, Mathematics, and Technology courses, students examine the varied nature of scientific, mathematical, and technological knowledge. Students are introduced to the methodologies which investigators in these fields use to develop principles and practices critical to their disciplines, as well as the inter- relationships between focused inquiry and the environment in which these investigations occur.</w:t>
      </w:r>
    </w:p>
    <w:p w14:paraId="3C1AB105" w14:textId="7EBA9C98" w:rsidR="00B75E54" w:rsidRPr="00B75E54" w:rsidRDefault="00B75E54" w:rsidP="00B75E54">
      <w:pPr>
        <w:ind w:left="240" w:right="206"/>
        <w:rPr>
          <w:rFonts w:ascii="Comic Sans MS" w:hAnsi="Comic Sans MS"/>
          <w:b/>
          <w:i/>
          <w:sz w:val="24"/>
        </w:rPr>
      </w:pPr>
      <w:r w:rsidRPr="00B75E54">
        <w:rPr>
          <w:rFonts w:ascii="Comic Sans MS" w:hAnsi="Comic Sans MS"/>
          <w:b/>
          <w:i/>
          <w:sz w:val="24"/>
        </w:rPr>
        <w:t>Courses in the Science, Mathematics, and Technology category of General Education address the following program objectives:</w:t>
      </w:r>
    </w:p>
    <w:p w14:paraId="6901261B" w14:textId="326E4DE1" w:rsidR="00B75E54" w:rsidRDefault="00B75E54" w:rsidP="00B75E54">
      <w:pPr>
        <w:ind w:left="240"/>
        <w:rPr>
          <w:rFonts w:ascii="Comic Sans MS" w:hAnsi="Comic Sans MS"/>
          <w:sz w:val="24"/>
        </w:rPr>
      </w:pPr>
      <w:r w:rsidRPr="00B75E54">
        <w:rPr>
          <w:rFonts w:ascii="Comic Sans MS" w:hAnsi="Comic Sans MS"/>
          <w:sz w:val="24"/>
        </w:rPr>
        <w:t>Primary outcomes are indicated in plain text and secondary outcomes are indicated in italics.</w:t>
      </w:r>
    </w:p>
    <w:p w14:paraId="5E212BC8" w14:textId="77777777" w:rsidR="00B75E54" w:rsidRPr="00B75E54" w:rsidRDefault="00B75E54" w:rsidP="00B75E54">
      <w:pPr>
        <w:ind w:left="240"/>
        <w:rPr>
          <w:rFonts w:ascii="Comic Sans MS" w:hAnsi="Comic Sans MS"/>
          <w:sz w:val="24"/>
        </w:rPr>
      </w:pPr>
    </w:p>
    <w:p w14:paraId="6C1FC734" w14:textId="77777777" w:rsidR="00B75E54" w:rsidRPr="00B75E54" w:rsidRDefault="00B75E54" w:rsidP="00B75E54">
      <w:pPr>
        <w:pStyle w:val="Heading2"/>
        <w:numPr>
          <w:ilvl w:val="0"/>
          <w:numId w:val="1"/>
        </w:numPr>
        <w:tabs>
          <w:tab w:val="left" w:pos="410"/>
        </w:tabs>
        <w:rPr>
          <w:rFonts w:ascii="Comic Sans MS" w:hAnsi="Comic Sans MS"/>
        </w:rPr>
      </w:pPr>
      <w:r w:rsidRPr="00B75E54">
        <w:rPr>
          <w:rFonts w:ascii="Comic Sans MS" w:hAnsi="Comic Sans MS"/>
        </w:rPr>
        <w:t>knowledge of diverse human cultures and the physical and natural world, allowing students</w:t>
      </w:r>
      <w:r w:rsidRPr="00B75E54">
        <w:rPr>
          <w:rFonts w:ascii="Comic Sans MS" w:hAnsi="Comic Sans MS"/>
          <w:spacing w:val="-21"/>
        </w:rPr>
        <w:t xml:space="preserve"> </w:t>
      </w:r>
      <w:r w:rsidRPr="00B75E54">
        <w:rPr>
          <w:rFonts w:ascii="Comic Sans MS" w:hAnsi="Comic Sans MS"/>
        </w:rPr>
        <w:t>to</w:t>
      </w:r>
    </w:p>
    <w:p w14:paraId="1A29F73A" w14:textId="77777777" w:rsidR="00B75E54" w:rsidRPr="00B75E54" w:rsidRDefault="00B75E54" w:rsidP="00B75E54">
      <w:pPr>
        <w:pStyle w:val="ListParagraph"/>
        <w:numPr>
          <w:ilvl w:val="1"/>
          <w:numId w:val="1"/>
        </w:numPr>
        <w:tabs>
          <w:tab w:val="left" w:pos="1172"/>
        </w:tabs>
        <w:spacing w:before="2" w:line="237" w:lineRule="auto"/>
        <w:ind w:left="960" w:right="363" w:firstLine="0"/>
        <w:rPr>
          <w:rFonts w:ascii="Comic Sans MS" w:hAnsi="Comic Sans MS"/>
        </w:rPr>
      </w:pPr>
      <w:r w:rsidRPr="00B75E54">
        <w:rPr>
          <w:rFonts w:ascii="Comic Sans MS" w:hAnsi="Comic Sans MS"/>
        </w:rPr>
        <w:t>use theories and principal concepts, both contemporary and enduring, to understand technologies, diverse cultures, and the physical and natural</w:t>
      </w:r>
      <w:r w:rsidRPr="00B75E54">
        <w:rPr>
          <w:rFonts w:ascii="Comic Sans MS" w:hAnsi="Comic Sans MS"/>
          <w:spacing w:val="-3"/>
        </w:rPr>
        <w:t xml:space="preserve"> </w:t>
      </w:r>
      <w:proofErr w:type="gramStart"/>
      <w:r w:rsidRPr="00B75E54">
        <w:rPr>
          <w:rFonts w:ascii="Comic Sans MS" w:hAnsi="Comic Sans MS"/>
        </w:rPr>
        <w:t>world</w:t>
      </w:r>
      <w:proofErr w:type="gramEnd"/>
    </w:p>
    <w:p w14:paraId="56FE1DBF" w14:textId="77777777" w:rsidR="00B75E54" w:rsidRPr="00B75E54" w:rsidRDefault="00B75E54" w:rsidP="00B75E54">
      <w:pPr>
        <w:pStyle w:val="ListParagraph"/>
        <w:numPr>
          <w:ilvl w:val="1"/>
          <w:numId w:val="1"/>
        </w:numPr>
        <w:tabs>
          <w:tab w:val="left" w:pos="1182"/>
        </w:tabs>
        <w:spacing w:before="2"/>
        <w:ind w:left="960" w:right="880" w:firstLine="0"/>
        <w:rPr>
          <w:rFonts w:ascii="Comic Sans MS" w:hAnsi="Comic Sans MS"/>
        </w:rPr>
      </w:pPr>
      <w:r w:rsidRPr="00B75E54">
        <w:rPr>
          <w:rFonts w:ascii="Comic Sans MS" w:hAnsi="Comic Sans MS"/>
        </w:rPr>
        <w:t>explain how the combination of the humanities, fine arts, natural and social sciences, and technology contribute to the quality of life for individuals and</w:t>
      </w:r>
      <w:r w:rsidRPr="00B75E54">
        <w:rPr>
          <w:rFonts w:ascii="Comic Sans MS" w:hAnsi="Comic Sans MS"/>
          <w:spacing w:val="-9"/>
        </w:rPr>
        <w:t xml:space="preserve"> </w:t>
      </w:r>
      <w:proofErr w:type="gramStart"/>
      <w:r w:rsidRPr="00B75E54">
        <w:rPr>
          <w:rFonts w:ascii="Comic Sans MS" w:hAnsi="Comic Sans MS"/>
        </w:rPr>
        <w:t>communities</w:t>
      </w:r>
      <w:proofErr w:type="gramEnd"/>
    </w:p>
    <w:p w14:paraId="6DC812A2" w14:textId="77777777" w:rsidR="00B75E54" w:rsidRPr="00B75E54" w:rsidRDefault="00B75E54" w:rsidP="00B75E54">
      <w:pPr>
        <w:pStyle w:val="ListParagraph"/>
        <w:numPr>
          <w:ilvl w:val="1"/>
          <w:numId w:val="1"/>
        </w:numPr>
        <w:tabs>
          <w:tab w:val="left" w:pos="1157"/>
        </w:tabs>
        <w:spacing w:before="1"/>
        <w:ind w:left="1156" w:hanging="197"/>
        <w:rPr>
          <w:rFonts w:ascii="Comic Sans MS" w:hAnsi="Comic Sans MS"/>
          <w:i/>
        </w:rPr>
      </w:pPr>
      <w:r w:rsidRPr="00B75E54">
        <w:rPr>
          <w:rFonts w:ascii="Comic Sans MS" w:hAnsi="Comic Sans MS"/>
          <w:i/>
        </w:rPr>
        <w:t>experience and reflect on global</w:t>
      </w:r>
      <w:r w:rsidRPr="00B75E54">
        <w:rPr>
          <w:rFonts w:ascii="Comic Sans MS" w:hAnsi="Comic Sans MS"/>
          <w:i/>
          <w:spacing w:val="-9"/>
        </w:rPr>
        <w:t xml:space="preserve"> </w:t>
      </w:r>
      <w:proofErr w:type="gramStart"/>
      <w:r w:rsidRPr="00B75E54">
        <w:rPr>
          <w:rFonts w:ascii="Comic Sans MS" w:hAnsi="Comic Sans MS"/>
          <w:i/>
        </w:rPr>
        <w:t>issues</w:t>
      </w:r>
      <w:proofErr w:type="gramEnd"/>
    </w:p>
    <w:p w14:paraId="2F7FC06C" w14:textId="77777777" w:rsidR="00B75E54" w:rsidRPr="00B75E54" w:rsidRDefault="00B75E54" w:rsidP="00B75E54">
      <w:pPr>
        <w:pStyle w:val="BodyText"/>
        <w:rPr>
          <w:rFonts w:ascii="Comic Sans MS" w:hAnsi="Comic Sans MS"/>
          <w:i/>
        </w:rPr>
      </w:pPr>
    </w:p>
    <w:p w14:paraId="5305B48B" w14:textId="77777777" w:rsidR="00B75E54" w:rsidRPr="00B75E54" w:rsidRDefault="00B75E54" w:rsidP="00B75E54">
      <w:pPr>
        <w:pStyle w:val="Heading2"/>
        <w:numPr>
          <w:ilvl w:val="0"/>
          <w:numId w:val="1"/>
        </w:numPr>
        <w:tabs>
          <w:tab w:val="left" w:pos="468"/>
        </w:tabs>
        <w:ind w:left="467" w:hanging="228"/>
        <w:rPr>
          <w:rFonts w:ascii="Comic Sans MS" w:hAnsi="Comic Sans MS"/>
        </w:rPr>
      </w:pPr>
      <w:r w:rsidRPr="00B75E54">
        <w:rPr>
          <w:rFonts w:ascii="Comic Sans MS" w:hAnsi="Comic Sans MS"/>
        </w:rPr>
        <w:t>intellectual and practical skills, allowing students</w:t>
      </w:r>
      <w:r w:rsidRPr="00B75E54">
        <w:rPr>
          <w:rFonts w:ascii="Comic Sans MS" w:hAnsi="Comic Sans MS"/>
          <w:spacing w:val="-4"/>
        </w:rPr>
        <w:t xml:space="preserve"> </w:t>
      </w:r>
      <w:r w:rsidRPr="00B75E54">
        <w:rPr>
          <w:rFonts w:ascii="Comic Sans MS" w:hAnsi="Comic Sans MS"/>
        </w:rPr>
        <w:t>to</w:t>
      </w:r>
    </w:p>
    <w:p w14:paraId="1CEC1303" w14:textId="77777777" w:rsidR="00B75E54" w:rsidRPr="00B75E54" w:rsidRDefault="00B75E54" w:rsidP="00B75E54">
      <w:pPr>
        <w:pStyle w:val="ListParagraph"/>
        <w:numPr>
          <w:ilvl w:val="1"/>
          <w:numId w:val="1"/>
        </w:numPr>
        <w:tabs>
          <w:tab w:val="left" w:pos="1172"/>
        </w:tabs>
        <w:spacing w:before="1"/>
        <w:rPr>
          <w:rFonts w:ascii="Comic Sans MS" w:hAnsi="Comic Sans MS"/>
        </w:rPr>
      </w:pPr>
      <w:r w:rsidRPr="00B75E54">
        <w:rPr>
          <w:rFonts w:ascii="Comic Sans MS" w:hAnsi="Comic Sans MS"/>
        </w:rPr>
        <w:t xml:space="preserve">make informed </w:t>
      </w:r>
      <w:proofErr w:type="gramStart"/>
      <w:r w:rsidRPr="00B75E54">
        <w:rPr>
          <w:rFonts w:ascii="Comic Sans MS" w:hAnsi="Comic Sans MS"/>
        </w:rPr>
        <w:t>judgments</w:t>
      </w:r>
      <w:proofErr w:type="gramEnd"/>
    </w:p>
    <w:p w14:paraId="27A21DC0" w14:textId="77777777" w:rsidR="00B75E54" w:rsidRPr="00B75E54" w:rsidRDefault="00B75E54" w:rsidP="00B75E54">
      <w:pPr>
        <w:pStyle w:val="ListParagraph"/>
        <w:numPr>
          <w:ilvl w:val="1"/>
          <w:numId w:val="1"/>
        </w:numPr>
        <w:tabs>
          <w:tab w:val="left" w:pos="1182"/>
        </w:tabs>
        <w:ind w:left="1181" w:hanging="222"/>
        <w:rPr>
          <w:rFonts w:ascii="Comic Sans MS" w:hAnsi="Comic Sans MS"/>
        </w:rPr>
      </w:pPr>
      <w:r w:rsidRPr="00B75E54">
        <w:rPr>
          <w:rFonts w:ascii="Comic Sans MS" w:hAnsi="Comic Sans MS"/>
        </w:rPr>
        <w:t>analyze data to examine research questions and test</w:t>
      </w:r>
      <w:r w:rsidRPr="00B75E54">
        <w:rPr>
          <w:rFonts w:ascii="Comic Sans MS" w:hAnsi="Comic Sans MS"/>
          <w:spacing w:val="-11"/>
        </w:rPr>
        <w:t xml:space="preserve"> </w:t>
      </w:r>
      <w:proofErr w:type="gramStart"/>
      <w:r w:rsidRPr="00B75E54">
        <w:rPr>
          <w:rFonts w:ascii="Comic Sans MS" w:hAnsi="Comic Sans MS"/>
        </w:rPr>
        <w:t>hypotheses</w:t>
      </w:r>
      <w:proofErr w:type="gramEnd"/>
    </w:p>
    <w:p w14:paraId="51FC8045" w14:textId="638805DC" w:rsidR="00B75E54" w:rsidRPr="00A926E4" w:rsidRDefault="00B75E54" w:rsidP="00A926E4">
      <w:pPr>
        <w:pStyle w:val="ListParagraph"/>
        <w:numPr>
          <w:ilvl w:val="1"/>
          <w:numId w:val="1"/>
        </w:numPr>
        <w:tabs>
          <w:tab w:val="left" w:pos="1160"/>
        </w:tabs>
        <w:ind w:left="1159" w:hanging="200"/>
        <w:rPr>
          <w:rFonts w:ascii="Comic Sans MS" w:hAnsi="Comic Sans MS"/>
        </w:rPr>
      </w:pPr>
      <w:r w:rsidRPr="00B75E54">
        <w:rPr>
          <w:rFonts w:ascii="Comic Sans MS" w:hAnsi="Comic Sans MS"/>
        </w:rPr>
        <w:t>report information effectively and</w:t>
      </w:r>
      <w:r w:rsidRPr="00B75E54">
        <w:rPr>
          <w:rFonts w:ascii="Comic Sans MS" w:hAnsi="Comic Sans MS"/>
          <w:spacing w:val="-7"/>
        </w:rPr>
        <w:t xml:space="preserve"> </w:t>
      </w:r>
      <w:r w:rsidRPr="00B75E54">
        <w:rPr>
          <w:rFonts w:ascii="Comic Sans MS" w:hAnsi="Comic Sans MS"/>
        </w:rPr>
        <w:t>responsibly</w:t>
      </w:r>
    </w:p>
    <w:p w14:paraId="2D5A0782" w14:textId="77777777" w:rsidR="00B75E54" w:rsidRPr="00B75E54" w:rsidRDefault="00B75E54" w:rsidP="00B75E54">
      <w:pPr>
        <w:pStyle w:val="BodyText"/>
        <w:spacing w:before="10"/>
        <w:rPr>
          <w:rFonts w:ascii="Comic Sans MS" w:hAnsi="Comic Sans MS"/>
          <w:sz w:val="21"/>
        </w:rPr>
      </w:pPr>
    </w:p>
    <w:p w14:paraId="79D7733A" w14:textId="77777777" w:rsidR="00B75E54" w:rsidRPr="00B75E54" w:rsidRDefault="00B75E54" w:rsidP="00B75E54">
      <w:pPr>
        <w:pStyle w:val="Heading2"/>
        <w:numPr>
          <w:ilvl w:val="0"/>
          <w:numId w:val="1"/>
        </w:numPr>
        <w:tabs>
          <w:tab w:val="left" w:pos="528"/>
        </w:tabs>
        <w:ind w:left="527" w:hanging="288"/>
        <w:rPr>
          <w:rFonts w:ascii="Comic Sans MS" w:hAnsi="Comic Sans MS"/>
        </w:rPr>
      </w:pPr>
      <w:r w:rsidRPr="00B75E54">
        <w:rPr>
          <w:rFonts w:ascii="Comic Sans MS" w:hAnsi="Comic Sans MS"/>
        </w:rPr>
        <w:lastRenderedPageBreak/>
        <w:t>personal and social responsibility, allowing students</w:t>
      </w:r>
      <w:r w:rsidRPr="00B75E54">
        <w:rPr>
          <w:rFonts w:ascii="Comic Sans MS" w:hAnsi="Comic Sans MS"/>
          <w:spacing w:val="-6"/>
        </w:rPr>
        <w:t xml:space="preserve"> </w:t>
      </w:r>
      <w:r w:rsidRPr="00B75E54">
        <w:rPr>
          <w:rFonts w:ascii="Comic Sans MS" w:hAnsi="Comic Sans MS"/>
        </w:rPr>
        <w:t>to</w:t>
      </w:r>
    </w:p>
    <w:p w14:paraId="596C70C7" w14:textId="77777777" w:rsidR="00B75E54" w:rsidRPr="00B75E54" w:rsidRDefault="00B75E54" w:rsidP="00B75E54">
      <w:pPr>
        <w:spacing w:before="1"/>
        <w:ind w:left="960"/>
        <w:rPr>
          <w:rFonts w:ascii="Comic Sans MS" w:hAnsi="Comic Sans MS"/>
          <w:i/>
        </w:rPr>
      </w:pPr>
      <w:r w:rsidRPr="00B75E54">
        <w:rPr>
          <w:rFonts w:ascii="Comic Sans MS" w:hAnsi="Comic Sans MS"/>
          <w:i/>
        </w:rPr>
        <w:t xml:space="preserve">c. </w:t>
      </w:r>
      <w:proofErr w:type="gramStart"/>
      <w:r w:rsidRPr="00B75E54">
        <w:rPr>
          <w:rFonts w:ascii="Comic Sans MS" w:hAnsi="Comic Sans MS"/>
          <w:i/>
        </w:rPr>
        <w:t>demonstrate</w:t>
      </w:r>
      <w:proofErr w:type="gramEnd"/>
      <w:r w:rsidRPr="00B75E54">
        <w:rPr>
          <w:rFonts w:ascii="Comic Sans MS" w:hAnsi="Comic Sans MS"/>
          <w:i/>
        </w:rPr>
        <w:t xml:space="preserve"> ethical decision making</w:t>
      </w:r>
    </w:p>
    <w:p w14:paraId="302F741C" w14:textId="77777777" w:rsidR="00B75E54" w:rsidRPr="00B75E54" w:rsidRDefault="00B75E54" w:rsidP="00B75E54">
      <w:pPr>
        <w:pStyle w:val="BodyText"/>
        <w:rPr>
          <w:rFonts w:ascii="Comic Sans MS" w:hAnsi="Comic Sans MS"/>
          <w:i/>
        </w:rPr>
      </w:pPr>
    </w:p>
    <w:p w14:paraId="27862CA4" w14:textId="77777777" w:rsidR="00B75E54" w:rsidRPr="00B75E54" w:rsidRDefault="00B75E54" w:rsidP="00B75E54">
      <w:pPr>
        <w:pStyle w:val="Heading2"/>
        <w:numPr>
          <w:ilvl w:val="0"/>
          <w:numId w:val="1"/>
        </w:numPr>
        <w:tabs>
          <w:tab w:val="left" w:pos="538"/>
        </w:tabs>
        <w:ind w:left="537" w:hanging="298"/>
        <w:rPr>
          <w:rFonts w:ascii="Comic Sans MS" w:hAnsi="Comic Sans MS"/>
        </w:rPr>
      </w:pPr>
      <w:r w:rsidRPr="00B75E54">
        <w:rPr>
          <w:rFonts w:ascii="Comic Sans MS" w:hAnsi="Comic Sans MS"/>
        </w:rPr>
        <w:t>integrative and applied learning, allowing students</w:t>
      </w:r>
      <w:r w:rsidRPr="00B75E54">
        <w:rPr>
          <w:rFonts w:ascii="Comic Sans MS" w:hAnsi="Comic Sans MS"/>
          <w:spacing w:val="-5"/>
        </w:rPr>
        <w:t xml:space="preserve"> </w:t>
      </w:r>
      <w:r w:rsidRPr="00B75E54">
        <w:rPr>
          <w:rFonts w:ascii="Comic Sans MS" w:hAnsi="Comic Sans MS"/>
        </w:rPr>
        <w:t>to</w:t>
      </w:r>
    </w:p>
    <w:p w14:paraId="01CCDA9F" w14:textId="1688DEBE" w:rsidR="00B75E54" w:rsidRPr="00A926E4" w:rsidRDefault="00B75E54" w:rsidP="00A926E4">
      <w:pPr>
        <w:pStyle w:val="BodyText"/>
        <w:ind w:left="960"/>
        <w:rPr>
          <w:rFonts w:ascii="Comic Sans MS" w:hAnsi="Comic Sans MS"/>
        </w:rPr>
      </w:pPr>
      <w:r w:rsidRPr="00B75E54">
        <w:rPr>
          <w:rFonts w:ascii="Comic Sans MS" w:hAnsi="Comic Sans MS"/>
        </w:rPr>
        <w:t xml:space="preserve">a. </w:t>
      </w:r>
      <w:proofErr w:type="gramStart"/>
      <w:r w:rsidRPr="00B75E54">
        <w:rPr>
          <w:rFonts w:ascii="Comic Sans MS" w:hAnsi="Comic Sans MS"/>
        </w:rPr>
        <w:t>identify</w:t>
      </w:r>
      <w:proofErr w:type="gramEnd"/>
      <w:r w:rsidRPr="00B75E54">
        <w:rPr>
          <w:rFonts w:ascii="Comic Sans MS" w:hAnsi="Comic Sans MS"/>
        </w:rPr>
        <w:t xml:space="preserve"> and solve problems</w:t>
      </w:r>
    </w:p>
    <w:p w14:paraId="2AEBB8DD" w14:textId="4EF199FB" w:rsidR="00B75E54" w:rsidRPr="00B75E54" w:rsidRDefault="00B75E54" w:rsidP="0056639D">
      <w:pPr>
        <w:ind w:left="240"/>
        <w:rPr>
          <w:rFonts w:ascii="Comic Sans MS" w:hAnsi="Comic Sans MS"/>
          <w:sz w:val="24"/>
          <w:szCs w:val="24"/>
        </w:rPr>
      </w:pPr>
      <w:r w:rsidRPr="00B75E54">
        <w:rPr>
          <w:rFonts w:ascii="Comic Sans MS" w:hAnsi="Comic Sans MS"/>
          <w:sz w:val="24"/>
          <w:szCs w:val="24"/>
        </w:rPr>
        <w:t xml:space="preserve">Any student needing to arrange a reasonable accommodation for a documented disability and/or medical/mental health condition should contact Student Access and Accommodation Services at 350 Fell Hall, (309) 438-5853, or visit the website at </w:t>
      </w:r>
      <w:hyperlink r:id="rId15" w:history="1">
        <w:r w:rsidRPr="00BE26BC">
          <w:rPr>
            <w:rStyle w:val="Hyperlink"/>
            <w:rFonts w:ascii="Comic Sans MS" w:hAnsi="Comic Sans MS"/>
            <w:sz w:val="24"/>
            <w:szCs w:val="24"/>
          </w:rPr>
          <w:t>StudentAccess.IllinoisState.edu.</w:t>
        </w:r>
      </w:hyperlink>
    </w:p>
    <w:p w14:paraId="2DBE0793" w14:textId="77777777" w:rsidR="00B75E54" w:rsidRPr="00B75E54" w:rsidRDefault="00B75E54">
      <w:pPr>
        <w:pStyle w:val="BodyText"/>
        <w:ind w:left="240" w:right="258"/>
        <w:rPr>
          <w:rFonts w:ascii="Comic Sans MS" w:hAnsi="Comic Sans MS"/>
          <w:b/>
          <w:bCs/>
        </w:rPr>
      </w:pPr>
    </w:p>
    <w:p w14:paraId="109DAE2F" w14:textId="77777777" w:rsidR="00B75E54" w:rsidRDefault="00B75E54">
      <w:pPr>
        <w:pStyle w:val="BodyText"/>
        <w:ind w:left="240" w:right="258"/>
        <w:rPr>
          <w:b/>
          <w:bCs/>
        </w:rPr>
      </w:pPr>
    </w:p>
    <w:p w14:paraId="28358658" w14:textId="77777777" w:rsidR="00B75E54" w:rsidRDefault="00B75E54">
      <w:pPr>
        <w:pStyle w:val="BodyText"/>
        <w:ind w:left="240" w:right="258"/>
        <w:rPr>
          <w:b/>
          <w:bCs/>
        </w:rPr>
      </w:pPr>
    </w:p>
    <w:p w14:paraId="5C8A444F" w14:textId="77777777" w:rsidR="00B75E54" w:rsidRDefault="00B75E54">
      <w:pPr>
        <w:pStyle w:val="BodyText"/>
        <w:ind w:left="240" w:right="258"/>
        <w:rPr>
          <w:b/>
          <w:bCs/>
        </w:rPr>
      </w:pPr>
    </w:p>
    <w:p w14:paraId="15505B91" w14:textId="77777777" w:rsidR="00B75E54" w:rsidRDefault="00B75E54">
      <w:pPr>
        <w:pStyle w:val="BodyText"/>
        <w:ind w:left="240" w:right="258"/>
        <w:rPr>
          <w:b/>
          <w:bCs/>
        </w:rPr>
      </w:pPr>
    </w:p>
    <w:p w14:paraId="09AD3622" w14:textId="77777777" w:rsidR="00B75E54" w:rsidRDefault="00B75E54">
      <w:pPr>
        <w:pStyle w:val="BodyText"/>
        <w:ind w:left="240" w:right="258"/>
        <w:rPr>
          <w:b/>
          <w:bCs/>
        </w:rPr>
      </w:pPr>
    </w:p>
    <w:p w14:paraId="5971B260" w14:textId="77777777" w:rsidR="00B75E54" w:rsidRDefault="00B75E54">
      <w:pPr>
        <w:pStyle w:val="BodyText"/>
        <w:ind w:left="240" w:right="258"/>
        <w:rPr>
          <w:b/>
          <w:bCs/>
        </w:rPr>
      </w:pPr>
    </w:p>
    <w:p w14:paraId="7372E3D2" w14:textId="77777777" w:rsidR="0056639D" w:rsidRDefault="0056639D">
      <w:pPr>
        <w:pStyle w:val="BodyText"/>
        <w:ind w:left="240" w:right="258"/>
        <w:rPr>
          <w:b/>
          <w:bCs/>
        </w:rPr>
      </w:pPr>
    </w:p>
    <w:p w14:paraId="67D1474B" w14:textId="77777777" w:rsidR="0056639D" w:rsidRDefault="0056639D">
      <w:pPr>
        <w:pStyle w:val="BodyText"/>
        <w:ind w:left="240" w:right="258"/>
        <w:rPr>
          <w:b/>
          <w:bCs/>
        </w:rPr>
      </w:pPr>
    </w:p>
    <w:p w14:paraId="08A4E1BD" w14:textId="77777777" w:rsidR="0056639D" w:rsidRDefault="0056639D">
      <w:pPr>
        <w:pStyle w:val="BodyText"/>
        <w:ind w:left="240" w:right="258"/>
        <w:rPr>
          <w:b/>
          <w:bCs/>
        </w:rPr>
      </w:pPr>
    </w:p>
    <w:p w14:paraId="738B7A95" w14:textId="77777777" w:rsidR="0056639D" w:rsidRDefault="0056639D">
      <w:pPr>
        <w:pStyle w:val="BodyText"/>
        <w:ind w:left="240" w:right="258"/>
        <w:rPr>
          <w:b/>
          <w:bCs/>
        </w:rPr>
      </w:pPr>
    </w:p>
    <w:p w14:paraId="6944675B" w14:textId="77777777" w:rsidR="0056639D" w:rsidRDefault="0056639D">
      <w:pPr>
        <w:pStyle w:val="BodyText"/>
        <w:ind w:left="240" w:right="258"/>
        <w:rPr>
          <w:b/>
          <w:bCs/>
        </w:rPr>
      </w:pPr>
    </w:p>
    <w:p w14:paraId="65183025" w14:textId="77777777" w:rsidR="0056639D" w:rsidRDefault="0056639D">
      <w:pPr>
        <w:pStyle w:val="BodyText"/>
        <w:ind w:left="240" w:right="258"/>
        <w:rPr>
          <w:b/>
          <w:bCs/>
        </w:rPr>
      </w:pPr>
    </w:p>
    <w:p w14:paraId="374BEA0D" w14:textId="77777777" w:rsidR="0056639D" w:rsidRDefault="0056639D">
      <w:pPr>
        <w:pStyle w:val="BodyText"/>
        <w:ind w:left="240" w:right="258"/>
        <w:rPr>
          <w:b/>
          <w:bCs/>
        </w:rPr>
      </w:pPr>
    </w:p>
    <w:p w14:paraId="2D91C2B6" w14:textId="77777777" w:rsidR="0056639D" w:rsidRDefault="0056639D">
      <w:pPr>
        <w:pStyle w:val="BodyText"/>
        <w:ind w:left="240" w:right="258"/>
        <w:rPr>
          <w:b/>
          <w:bCs/>
        </w:rPr>
      </w:pPr>
    </w:p>
    <w:p w14:paraId="0C9D399D" w14:textId="77777777" w:rsidR="0056639D" w:rsidRDefault="0056639D">
      <w:pPr>
        <w:pStyle w:val="BodyText"/>
        <w:ind w:left="240" w:right="258"/>
        <w:rPr>
          <w:b/>
          <w:bCs/>
        </w:rPr>
      </w:pPr>
    </w:p>
    <w:p w14:paraId="5A85F996" w14:textId="77777777" w:rsidR="0056639D" w:rsidRDefault="0056639D">
      <w:pPr>
        <w:pStyle w:val="BodyText"/>
        <w:ind w:left="240" w:right="258"/>
        <w:rPr>
          <w:b/>
          <w:bCs/>
        </w:rPr>
      </w:pPr>
    </w:p>
    <w:p w14:paraId="7B12F507" w14:textId="77777777" w:rsidR="0056639D" w:rsidRDefault="0056639D">
      <w:pPr>
        <w:pStyle w:val="BodyText"/>
        <w:ind w:left="240" w:right="258"/>
        <w:rPr>
          <w:b/>
          <w:bCs/>
        </w:rPr>
      </w:pPr>
    </w:p>
    <w:p w14:paraId="6EB88230" w14:textId="77777777" w:rsidR="0056639D" w:rsidRDefault="0056639D">
      <w:pPr>
        <w:pStyle w:val="BodyText"/>
        <w:ind w:left="240" w:right="258"/>
        <w:rPr>
          <w:b/>
          <w:bCs/>
        </w:rPr>
      </w:pPr>
    </w:p>
    <w:p w14:paraId="10B6DC83" w14:textId="77777777" w:rsidR="0056639D" w:rsidRDefault="0056639D">
      <w:pPr>
        <w:pStyle w:val="BodyText"/>
        <w:ind w:left="240" w:right="258"/>
        <w:rPr>
          <w:b/>
          <w:bCs/>
        </w:rPr>
      </w:pPr>
    </w:p>
    <w:p w14:paraId="04CA2D9B" w14:textId="77777777" w:rsidR="0056639D" w:rsidRDefault="0056639D">
      <w:pPr>
        <w:pStyle w:val="BodyText"/>
        <w:ind w:left="240" w:right="258"/>
        <w:rPr>
          <w:b/>
          <w:bCs/>
        </w:rPr>
      </w:pPr>
    </w:p>
    <w:p w14:paraId="62DB5B87" w14:textId="77777777" w:rsidR="0056639D" w:rsidRDefault="0056639D">
      <w:pPr>
        <w:pStyle w:val="BodyText"/>
        <w:ind w:left="240" w:right="258"/>
        <w:rPr>
          <w:b/>
          <w:bCs/>
        </w:rPr>
      </w:pPr>
    </w:p>
    <w:p w14:paraId="5A00C84F" w14:textId="77777777" w:rsidR="0056639D" w:rsidRDefault="0056639D">
      <w:pPr>
        <w:pStyle w:val="BodyText"/>
        <w:ind w:left="240" w:right="258"/>
        <w:rPr>
          <w:b/>
          <w:bCs/>
        </w:rPr>
      </w:pPr>
    </w:p>
    <w:p w14:paraId="1416D0F4" w14:textId="77777777" w:rsidR="0056639D" w:rsidRDefault="0056639D">
      <w:pPr>
        <w:pStyle w:val="BodyText"/>
        <w:ind w:left="240" w:right="258"/>
        <w:rPr>
          <w:b/>
          <w:bCs/>
        </w:rPr>
      </w:pPr>
    </w:p>
    <w:p w14:paraId="1B3D40EA" w14:textId="77777777" w:rsidR="0056639D" w:rsidRDefault="0056639D">
      <w:pPr>
        <w:pStyle w:val="BodyText"/>
        <w:ind w:left="240" w:right="258"/>
        <w:rPr>
          <w:b/>
          <w:bCs/>
        </w:rPr>
      </w:pPr>
    </w:p>
    <w:p w14:paraId="71B46F01" w14:textId="77777777" w:rsidR="0056639D" w:rsidRDefault="0056639D">
      <w:pPr>
        <w:pStyle w:val="BodyText"/>
        <w:ind w:left="240" w:right="258"/>
        <w:rPr>
          <w:b/>
          <w:bCs/>
        </w:rPr>
      </w:pPr>
    </w:p>
    <w:p w14:paraId="2E5416A2" w14:textId="77777777" w:rsidR="0056639D" w:rsidRDefault="0056639D">
      <w:pPr>
        <w:pStyle w:val="BodyText"/>
        <w:ind w:left="240" w:right="258"/>
        <w:rPr>
          <w:b/>
          <w:bCs/>
        </w:rPr>
      </w:pPr>
    </w:p>
    <w:p w14:paraId="576DEC11" w14:textId="77777777" w:rsidR="0056639D" w:rsidRDefault="0056639D">
      <w:pPr>
        <w:pStyle w:val="BodyText"/>
        <w:ind w:left="240" w:right="258"/>
        <w:rPr>
          <w:b/>
          <w:bCs/>
        </w:rPr>
      </w:pPr>
    </w:p>
    <w:p w14:paraId="1D58D6D4" w14:textId="77777777" w:rsidR="0056639D" w:rsidRDefault="0056639D">
      <w:pPr>
        <w:pStyle w:val="BodyText"/>
        <w:ind w:left="240" w:right="258"/>
        <w:rPr>
          <w:b/>
          <w:bCs/>
        </w:rPr>
      </w:pPr>
    </w:p>
    <w:p w14:paraId="61E32E44" w14:textId="77777777" w:rsidR="0056639D" w:rsidRDefault="0056639D">
      <w:pPr>
        <w:pStyle w:val="BodyText"/>
        <w:ind w:left="240" w:right="258"/>
        <w:rPr>
          <w:b/>
          <w:bCs/>
        </w:rPr>
      </w:pPr>
    </w:p>
    <w:p w14:paraId="48C3B2F4" w14:textId="77777777" w:rsidR="0056639D" w:rsidRDefault="0056639D">
      <w:pPr>
        <w:pStyle w:val="BodyText"/>
        <w:ind w:left="240" w:right="258"/>
        <w:rPr>
          <w:b/>
          <w:bCs/>
        </w:rPr>
      </w:pPr>
    </w:p>
    <w:p w14:paraId="3E74A69C" w14:textId="77777777" w:rsidR="0056639D" w:rsidRDefault="0056639D">
      <w:pPr>
        <w:pStyle w:val="BodyText"/>
        <w:ind w:left="240" w:right="258"/>
        <w:rPr>
          <w:b/>
          <w:bCs/>
        </w:rPr>
      </w:pPr>
    </w:p>
    <w:p w14:paraId="5BA7C8A3" w14:textId="77777777" w:rsidR="0056639D" w:rsidRDefault="0056639D">
      <w:pPr>
        <w:pStyle w:val="BodyText"/>
        <w:ind w:left="240" w:right="258"/>
        <w:rPr>
          <w:b/>
          <w:bCs/>
        </w:rPr>
      </w:pPr>
    </w:p>
    <w:p w14:paraId="10845B5C" w14:textId="77777777" w:rsidR="0056639D" w:rsidRDefault="0056639D">
      <w:pPr>
        <w:pStyle w:val="BodyText"/>
        <w:ind w:left="240" w:right="258"/>
        <w:rPr>
          <w:b/>
          <w:bCs/>
        </w:rPr>
      </w:pPr>
    </w:p>
    <w:p w14:paraId="78B22CCE" w14:textId="77777777" w:rsidR="0056639D" w:rsidRDefault="0056639D">
      <w:pPr>
        <w:pStyle w:val="BodyText"/>
        <w:ind w:left="240" w:right="258"/>
        <w:rPr>
          <w:b/>
          <w:bCs/>
        </w:rPr>
      </w:pPr>
    </w:p>
    <w:p w14:paraId="20B51228" w14:textId="77777777" w:rsidR="0056639D" w:rsidRDefault="0056639D">
      <w:pPr>
        <w:pStyle w:val="BodyText"/>
        <w:ind w:left="240" w:right="258"/>
        <w:rPr>
          <w:b/>
          <w:bCs/>
        </w:rPr>
      </w:pPr>
    </w:p>
    <w:p w14:paraId="03C132FF" w14:textId="77777777" w:rsidR="0056639D" w:rsidRDefault="0056639D">
      <w:pPr>
        <w:pStyle w:val="BodyText"/>
        <w:ind w:left="240" w:right="258"/>
        <w:rPr>
          <w:b/>
          <w:bCs/>
        </w:rPr>
      </w:pPr>
    </w:p>
    <w:p w14:paraId="6B48AC56" w14:textId="77777777" w:rsidR="0056639D" w:rsidRDefault="0056639D">
      <w:pPr>
        <w:pStyle w:val="BodyText"/>
        <w:ind w:left="240" w:right="258"/>
        <w:rPr>
          <w:b/>
          <w:bCs/>
        </w:rPr>
      </w:pPr>
    </w:p>
    <w:p w14:paraId="025C48ED" w14:textId="77777777" w:rsidR="0056639D" w:rsidRDefault="0056639D">
      <w:pPr>
        <w:pStyle w:val="BodyText"/>
        <w:ind w:left="240" w:right="258"/>
        <w:rPr>
          <w:b/>
          <w:bCs/>
        </w:rPr>
      </w:pPr>
    </w:p>
    <w:p w14:paraId="578CFAA7" w14:textId="77777777" w:rsidR="0056639D" w:rsidRDefault="0056639D">
      <w:pPr>
        <w:pStyle w:val="BodyText"/>
        <w:ind w:left="240" w:right="258"/>
        <w:rPr>
          <w:b/>
          <w:bCs/>
        </w:rPr>
      </w:pPr>
    </w:p>
    <w:p w14:paraId="71BADBFF" w14:textId="77777777" w:rsidR="0056639D" w:rsidRDefault="0056639D">
      <w:pPr>
        <w:pStyle w:val="BodyText"/>
        <w:ind w:left="240" w:right="258"/>
        <w:rPr>
          <w:b/>
          <w:bCs/>
        </w:rPr>
      </w:pPr>
    </w:p>
    <w:p w14:paraId="39257264" w14:textId="77777777" w:rsidR="0056639D" w:rsidRDefault="0056639D">
      <w:pPr>
        <w:pStyle w:val="BodyText"/>
        <w:ind w:left="240" w:right="258"/>
        <w:rPr>
          <w:b/>
          <w:bCs/>
        </w:rPr>
      </w:pPr>
    </w:p>
    <w:p w14:paraId="25E975CA" w14:textId="77777777" w:rsidR="0056639D" w:rsidRDefault="0056639D">
      <w:pPr>
        <w:pStyle w:val="BodyText"/>
        <w:ind w:left="240" w:right="258"/>
        <w:rPr>
          <w:b/>
          <w:bCs/>
        </w:rPr>
      </w:pPr>
    </w:p>
    <w:p w14:paraId="373FEE85" w14:textId="77777777" w:rsidR="00B75E54" w:rsidRPr="001C3D0D" w:rsidRDefault="00B75E54">
      <w:pPr>
        <w:pStyle w:val="BodyText"/>
        <w:ind w:left="240" w:right="258"/>
        <w:rPr>
          <w:b/>
          <w:bCs/>
        </w:rPr>
      </w:pPr>
    </w:p>
    <w:p w14:paraId="77F941F2" w14:textId="082CCB42" w:rsidR="00771BCC" w:rsidRDefault="00771BCC" w:rsidP="5631F857">
      <w:pPr>
        <w:pStyle w:val="BodyText"/>
        <w:ind w:right="258"/>
      </w:pPr>
    </w:p>
    <w:p w14:paraId="64978FE2" w14:textId="77777777" w:rsidR="006F1061" w:rsidRDefault="006F1061" w:rsidP="5631F857">
      <w:pPr>
        <w:pStyle w:val="BodyText"/>
        <w:ind w:right="258"/>
      </w:pPr>
    </w:p>
    <w:p w14:paraId="01C40B13" w14:textId="116EFAEB" w:rsidR="00583112" w:rsidRDefault="00583112" w:rsidP="00024FB9">
      <w:pPr>
        <w:pStyle w:val="BodyText"/>
        <w:ind w:right="258" w:firstLine="240"/>
        <w:rPr>
          <w:b/>
        </w:rPr>
      </w:pPr>
      <w:r w:rsidRPr="00583112">
        <w:rPr>
          <w:b/>
        </w:rPr>
        <w:t>Lecture Schedule</w:t>
      </w:r>
      <w:r w:rsidR="00C75D3A">
        <w:rPr>
          <w:b/>
        </w:rPr>
        <w:t>**</w:t>
      </w:r>
      <w:r w:rsidRPr="00583112">
        <w:rPr>
          <w:b/>
        </w:rPr>
        <w:t xml:space="preserve"> </w:t>
      </w:r>
    </w:p>
    <w:p w14:paraId="79F04455" w14:textId="72D267A8" w:rsidR="00EC4E60" w:rsidRPr="00EC4E60" w:rsidRDefault="00EC4E60" w:rsidP="00EC4E60">
      <w:pPr>
        <w:ind w:left="240"/>
        <w:rPr>
          <w:sz w:val="20"/>
        </w:rPr>
      </w:pPr>
      <w:r>
        <w:rPr>
          <w:sz w:val="20"/>
        </w:rPr>
        <w:lastRenderedPageBreak/>
        <w:t xml:space="preserve">** Schedule for topics is tentative and may be adjusted </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4598"/>
        <w:gridCol w:w="2524"/>
      </w:tblGrid>
      <w:tr w:rsidR="006F47E7" w:rsidRPr="006F47E7" w14:paraId="0D77D603" w14:textId="77777777" w:rsidTr="42BBAA46">
        <w:trPr>
          <w:trHeight w:val="220"/>
        </w:trPr>
        <w:tc>
          <w:tcPr>
            <w:tcW w:w="2271" w:type="dxa"/>
          </w:tcPr>
          <w:p w14:paraId="5D78D545" w14:textId="77777777" w:rsidR="006F47E7" w:rsidRPr="006F47E7" w:rsidRDefault="006F47E7" w:rsidP="006F47E7">
            <w:pPr>
              <w:spacing w:line="210" w:lineRule="exact"/>
              <w:ind w:left="107"/>
              <w:rPr>
                <w:b/>
                <w:sz w:val="20"/>
                <w:lang w:bidi="ar-SA"/>
              </w:rPr>
            </w:pPr>
            <w:r w:rsidRPr="006F47E7">
              <w:rPr>
                <w:b/>
                <w:sz w:val="20"/>
                <w:u w:val="single"/>
                <w:lang w:bidi="ar-SA"/>
              </w:rPr>
              <w:t>Date</w:t>
            </w:r>
          </w:p>
        </w:tc>
        <w:tc>
          <w:tcPr>
            <w:tcW w:w="4598" w:type="dxa"/>
          </w:tcPr>
          <w:p w14:paraId="7F9AA3BC" w14:textId="77777777" w:rsidR="006F47E7" w:rsidRPr="006F47E7" w:rsidRDefault="006F47E7" w:rsidP="006F47E7">
            <w:pPr>
              <w:spacing w:line="210" w:lineRule="exact"/>
              <w:ind w:left="107"/>
              <w:rPr>
                <w:b/>
                <w:sz w:val="20"/>
                <w:lang w:bidi="ar-SA"/>
              </w:rPr>
            </w:pPr>
            <w:r w:rsidRPr="006F47E7">
              <w:rPr>
                <w:b/>
                <w:sz w:val="20"/>
                <w:u w:val="single"/>
                <w:lang w:bidi="ar-SA"/>
              </w:rPr>
              <w:t>Topic</w:t>
            </w:r>
          </w:p>
        </w:tc>
        <w:tc>
          <w:tcPr>
            <w:tcW w:w="2524" w:type="dxa"/>
          </w:tcPr>
          <w:p w14:paraId="6A88642C" w14:textId="77777777" w:rsidR="006F47E7" w:rsidRPr="006F47E7" w:rsidRDefault="006F47E7" w:rsidP="006F47E7">
            <w:pPr>
              <w:spacing w:line="210" w:lineRule="exact"/>
              <w:ind w:left="107"/>
              <w:rPr>
                <w:b/>
                <w:sz w:val="20"/>
                <w:lang w:bidi="ar-SA"/>
              </w:rPr>
            </w:pPr>
            <w:r w:rsidRPr="006F47E7">
              <w:rPr>
                <w:b/>
                <w:sz w:val="20"/>
                <w:u w:val="single"/>
                <w:lang w:bidi="ar-SA"/>
              </w:rPr>
              <w:t>Reading</w:t>
            </w:r>
          </w:p>
        </w:tc>
      </w:tr>
      <w:tr w:rsidR="006F47E7" w:rsidRPr="00164878" w14:paraId="534A6CA9" w14:textId="77777777" w:rsidTr="002E6685">
        <w:trPr>
          <w:trHeight w:val="277"/>
        </w:trPr>
        <w:tc>
          <w:tcPr>
            <w:tcW w:w="2271" w:type="dxa"/>
            <w:shd w:val="clear" w:color="auto" w:fill="auto"/>
          </w:tcPr>
          <w:p w14:paraId="4959E564" w14:textId="68B3CF05" w:rsidR="006F47E7" w:rsidRPr="002E6685" w:rsidRDefault="00BE2B7E" w:rsidP="42BBAA46">
            <w:pPr>
              <w:spacing w:line="210" w:lineRule="exact"/>
              <w:ind w:left="378"/>
              <w:rPr>
                <w:sz w:val="20"/>
                <w:szCs w:val="20"/>
                <w:lang w:bidi="ar-SA"/>
              </w:rPr>
            </w:pPr>
            <w:r w:rsidRPr="002E6685">
              <w:rPr>
                <w:sz w:val="20"/>
                <w:szCs w:val="20"/>
                <w:lang w:bidi="ar-SA"/>
              </w:rPr>
              <w:t>8</w:t>
            </w:r>
            <w:r w:rsidR="005E3BFD" w:rsidRPr="002E6685">
              <w:rPr>
                <w:sz w:val="20"/>
                <w:szCs w:val="20"/>
                <w:lang w:bidi="ar-SA"/>
              </w:rPr>
              <w:t>/</w:t>
            </w:r>
            <w:r w:rsidRPr="002E6685">
              <w:rPr>
                <w:sz w:val="20"/>
                <w:szCs w:val="20"/>
                <w:lang w:bidi="ar-SA"/>
              </w:rPr>
              <w:t>19</w:t>
            </w:r>
            <w:r w:rsidR="006F47E7" w:rsidRPr="002E6685">
              <w:rPr>
                <w:sz w:val="20"/>
                <w:szCs w:val="20"/>
                <w:lang w:bidi="ar-SA"/>
              </w:rPr>
              <w:t xml:space="preserve"> (M)</w:t>
            </w:r>
          </w:p>
        </w:tc>
        <w:tc>
          <w:tcPr>
            <w:tcW w:w="4598" w:type="dxa"/>
            <w:shd w:val="clear" w:color="auto" w:fill="auto"/>
          </w:tcPr>
          <w:p w14:paraId="18C1FEEE" w14:textId="2887F977" w:rsidR="006F47E7" w:rsidRPr="002E6685" w:rsidRDefault="002E6685" w:rsidP="006F47E7">
            <w:pPr>
              <w:spacing w:line="210" w:lineRule="exact"/>
              <w:ind w:left="107"/>
              <w:rPr>
                <w:sz w:val="20"/>
                <w:lang w:bidi="ar-SA"/>
              </w:rPr>
            </w:pPr>
            <w:r>
              <w:rPr>
                <w:sz w:val="20"/>
                <w:lang w:bidi="ar-SA"/>
              </w:rPr>
              <w:t xml:space="preserve">Introduction </w:t>
            </w:r>
          </w:p>
        </w:tc>
        <w:tc>
          <w:tcPr>
            <w:tcW w:w="2524" w:type="dxa"/>
          </w:tcPr>
          <w:p w14:paraId="655D9C84" w14:textId="76B216A9" w:rsidR="006F47E7" w:rsidRPr="00164878" w:rsidRDefault="002E6685" w:rsidP="00A60BAD">
            <w:pPr>
              <w:spacing w:line="210" w:lineRule="exact"/>
              <w:ind w:left="107"/>
              <w:jc w:val="center"/>
              <w:rPr>
                <w:sz w:val="20"/>
                <w:szCs w:val="20"/>
                <w:lang w:bidi="ar-SA"/>
              </w:rPr>
            </w:pPr>
            <w:r>
              <w:rPr>
                <w:sz w:val="20"/>
                <w:szCs w:val="20"/>
                <w:lang w:bidi="ar-SA"/>
              </w:rPr>
              <w:t>Chapter 1</w:t>
            </w:r>
          </w:p>
        </w:tc>
      </w:tr>
      <w:tr w:rsidR="004D201D" w:rsidRPr="00164878" w14:paraId="57051A74" w14:textId="77777777" w:rsidTr="42BBAA46">
        <w:trPr>
          <w:trHeight w:val="277"/>
        </w:trPr>
        <w:tc>
          <w:tcPr>
            <w:tcW w:w="2271" w:type="dxa"/>
          </w:tcPr>
          <w:p w14:paraId="69378122" w14:textId="7A0E36D9" w:rsidR="004D201D" w:rsidRPr="006F47E7" w:rsidRDefault="00BE2B7E" w:rsidP="42BBAA46">
            <w:pPr>
              <w:spacing w:line="210" w:lineRule="exact"/>
              <w:ind w:left="378"/>
              <w:rPr>
                <w:sz w:val="20"/>
                <w:szCs w:val="20"/>
                <w:lang w:bidi="ar-SA"/>
              </w:rPr>
            </w:pPr>
            <w:r>
              <w:rPr>
                <w:sz w:val="20"/>
                <w:szCs w:val="20"/>
                <w:lang w:bidi="ar-SA"/>
              </w:rPr>
              <w:t>8</w:t>
            </w:r>
            <w:r w:rsidR="2FA23BD0" w:rsidRPr="42BBAA46">
              <w:rPr>
                <w:sz w:val="20"/>
                <w:szCs w:val="20"/>
                <w:lang w:bidi="ar-SA"/>
              </w:rPr>
              <w:t>/</w:t>
            </w:r>
            <w:r>
              <w:rPr>
                <w:sz w:val="20"/>
                <w:szCs w:val="20"/>
                <w:lang w:bidi="ar-SA"/>
              </w:rPr>
              <w:t>21</w:t>
            </w:r>
            <w:r w:rsidR="2FA23BD0" w:rsidRPr="42BBAA46">
              <w:rPr>
                <w:sz w:val="20"/>
                <w:szCs w:val="20"/>
                <w:lang w:bidi="ar-SA"/>
              </w:rPr>
              <w:t xml:space="preserve"> (W)</w:t>
            </w:r>
          </w:p>
        </w:tc>
        <w:tc>
          <w:tcPr>
            <w:tcW w:w="4598" w:type="dxa"/>
          </w:tcPr>
          <w:p w14:paraId="1161EB38" w14:textId="688C9E98" w:rsidR="004D201D" w:rsidRPr="006F47E7" w:rsidRDefault="004D201D" w:rsidP="004D201D">
            <w:pPr>
              <w:spacing w:line="210" w:lineRule="exact"/>
              <w:ind w:left="107"/>
              <w:rPr>
                <w:sz w:val="20"/>
                <w:lang w:bidi="ar-SA"/>
              </w:rPr>
            </w:pPr>
            <w:r>
              <w:rPr>
                <w:sz w:val="20"/>
                <w:lang w:bidi="ar-SA"/>
              </w:rPr>
              <w:t>Introduction</w:t>
            </w:r>
            <w:r w:rsidR="00680FA6">
              <w:rPr>
                <w:sz w:val="20"/>
                <w:lang w:bidi="ar-SA"/>
              </w:rPr>
              <w:t xml:space="preserve"> </w:t>
            </w:r>
          </w:p>
        </w:tc>
        <w:tc>
          <w:tcPr>
            <w:tcW w:w="2524" w:type="dxa"/>
          </w:tcPr>
          <w:p w14:paraId="74896C1A" w14:textId="28EE8950" w:rsidR="004D201D" w:rsidRPr="00164878" w:rsidRDefault="004B60EA" w:rsidP="0064412E">
            <w:pPr>
              <w:spacing w:line="210" w:lineRule="exact"/>
              <w:ind w:left="107"/>
              <w:jc w:val="center"/>
              <w:rPr>
                <w:sz w:val="20"/>
                <w:szCs w:val="20"/>
                <w:lang w:bidi="ar-SA"/>
              </w:rPr>
            </w:pPr>
            <w:r>
              <w:rPr>
                <w:sz w:val="20"/>
                <w:szCs w:val="20"/>
                <w:lang w:bidi="ar-SA"/>
              </w:rPr>
              <w:t>Chapter 1</w:t>
            </w:r>
          </w:p>
        </w:tc>
      </w:tr>
      <w:tr w:rsidR="004D201D" w:rsidRPr="00164878" w14:paraId="5ACFDDD1" w14:textId="77777777" w:rsidTr="42BBAA46">
        <w:trPr>
          <w:trHeight w:val="277"/>
        </w:trPr>
        <w:tc>
          <w:tcPr>
            <w:tcW w:w="2271" w:type="dxa"/>
          </w:tcPr>
          <w:p w14:paraId="79D4BB77" w14:textId="5A4DA0F3" w:rsidR="004D201D" w:rsidRPr="006F47E7" w:rsidRDefault="00BE2B7E" w:rsidP="42BBAA46">
            <w:pPr>
              <w:spacing w:line="210" w:lineRule="exact"/>
              <w:ind w:left="378"/>
              <w:rPr>
                <w:sz w:val="20"/>
                <w:szCs w:val="20"/>
                <w:lang w:bidi="ar-SA"/>
              </w:rPr>
            </w:pPr>
            <w:r>
              <w:rPr>
                <w:sz w:val="20"/>
                <w:szCs w:val="20"/>
                <w:lang w:bidi="ar-SA"/>
              </w:rPr>
              <w:t>8</w:t>
            </w:r>
            <w:r w:rsidR="2FA23BD0" w:rsidRPr="42BBAA46">
              <w:rPr>
                <w:sz w:val="20"/>
                <w:szCs w:val="20"/>
                <w:lang w:bidi="ar-SA"/>
              </w:rPr>
              <w:t>/</w:t>
            </w:r>
            <w:r>
              <w:rPr>
                <w:sz w:val="20"/>
                <w:szCs w:val="20"/>
                <w:lang w:bidi="ar-SA"/>
              </w:rPr>
              <w:t>23</w:t>
            </w:r>
            <w:r w:rsidR="2FA23BD0" w:rsidRPr="42BBAA46">
              <w:rPr>
                <w:sz w:val="20"/>
                <w:szCs w:val="20"/>
                <w:lang w:bidi="ar-SA"/>
              </w:rPr>
              <w:t xml:space="preserve"> (F)</w:t>
            </w:r>
          </w:p>
        </w:tc>
        <w:tc>
          <w:tcPr>
            <w:tcW w:w="4598" w:type="dxa"/>
          </w:tcPr>
          <w:p w14:paraId="7128B093" w14:textId="08CCD5F8" w:rsidR="004D201D" w:rsidRPr="006F47E7" w:rsidRDefault="005B369D" w:rsidP="004D201D">
            <w:pPr>
              <w:spacing w:line="210" w:lineRule="exact"/>
              <w:ind w:left="107"/>
              <w:rPr>
                <w:sz w:val="20"/>
                <w:lang w:bidi="ar-SA"/>
              </w:rPr>
            </w:pPr>
            <w:r>
              <w:rPr>
                <w:sz w:val="20"/>
                <w:lang w:bidi="ar-SA"/>
              </w:rPr>
              <w:t>Plate Tectonics</w:t>
            </w:r>
          </w:p>
        </w:tc>
        <w:tc>
          <w:tcPr>
            <w:tcW w:w="2524" w:type="dxa"/>
          </w:tcPr>
          <w:p w14:paraId="410AEA6B" w14:textId="70DFF02C" w:rsidR="004D201D" w:rsidRPr="00164878" w:rsidRDefault="004B60EA" w:rsidP="0064412E">
            <w:pPr>
              <w:spacing w:line="210" w:lineRule="exact"/>
              <w:ind w:left="107"/>
              <w:jc w:val="center"/>
              <w:rPr>
                <w:sz w:val="20"/>
                <w:szCs w:val="20"/>
                <w:lang w:bidi="ar-SA"/>
              </w:rPr>
            </w:pPr>
            <w:r>
              <w:rPr>
                <w:sz w:val="20"/>
                <w:szCs w:val="20"/>
                <w:lang w:bidi="ar-SA"/>
              </w:rPr>
              <w:t xml:space="preserve">Chapter </w:t>
            </w:r>
            <w:r w:rsidR="005B369D">
              <w:rPr>
                <w:sz w:val="20"/>
                <w:szCs w:val="20"/>
                <w:lang w:bidi="ar-SA"/>
              </w:rPr>
              <w:t>2</w:t>
            </w:r>
          </w:p>
        </w:tc>
      </w:tr>
      <w:tr w:rsidR="00F200BC" w:rsidRPr="00164878" w14:paraId="0908BB36" w14:textId="77777777" w:rsidTr="00FC6FAB">
        <w:trPr>
          <w:trHeight w:val="277"/>
        </w:trPr>
        <w:tc>
          <w:tcPr>
            <w:tcW w:w="2271" w:type="dxa"/>
            <w:shd w:val="clear" w:color="auto" w:fill="auto"/>
          </w:tcPr>
          <w:p w14:paraId="737D77AF" w14:textId="056DB752" w:rsidR="00F200BC" w:rsidRPr="00FC6FAB" w:rsidRDefault="00BE2B7E" w:rsidP="42BBAA46">
            <w:pPr>
              <w:spacing w:line="210" w:lineRule="exact"/>
              <w:ind w:left="378"/>
              <w:rPr>
                <w:sz w:val="20"/>
                <w:szCs w:val="20"/>
                <w:lang w:bidi="ar-SA"/>
              </w:rPr>
            </w:pPr>
            <w:r>
              <w:rPr>
                <w:sz w:val="20"/>
                <w:szCs w:val="20"/>
                <w:lang w:bidi="ar-SA"/>
              </w:rPr>
              <w:t>8</w:t>
            </w:r>
            <w:r w:rsidR="745F2E5F" w:rsidRPr="00FC6FAB">
              <w:rPr>
                <w:sz w:val="20"/>
                <w:szCs w:val="20"/>
                <w:lang w:bidi="ar-SA"/>
              </w:rPr>
              <w:t>/</w:t>
            </w:r>
            <w:r w:rsidR="002C796D" w:rsidRPr="00FC6FAB">
              <w:rPr>
                <w:sz w:val="20"/>
                <w:szCs w:val="20"/>
                <w:lang w:bidi="ar-SA"/>
              </w:rPr>
              <w:t>2</w:t>
            </w:r>
            <w:r w:rsidR="00F3597E">
              <w:rPr>
                <w:sz w:val="20"/>
                <w:szCs w:val="20"/>
                <w:lang w:bidi="ar-SA"/>
              </w:rPr>
              <w:t>6</w:t>
            </w:r>
            <w:r w:rsidR="745F2E5F" w:rsidRPr="00FC6FAB">
              <w:rPr>
                <w:sz w:val="20"/>
                <w:szCs w:val="20"/>
                <w:lang w:bidi="ar-SA"/>
              </w:rPr>
              <w:t xml:space="preserve"> (M)</w:t>
            </w:r>
          </w:p>
        </w:tc>
        <w:tc>
          <w:tcPr>
            <w:tcW w:w="4598" w:type="dxa"/>
            <w:shd w:val="clear" w:color="auto" w:fill="auto"/>
          </w:tcPr>
          <w:p w14:paraId="2F656FD5" w14:textId="1194A0B2" w:rsidR="00F200BC" w:rsidRPr="00FC6FAB" w:rsidRDefault="00F70A36" w:rsidP="42BBAA46">
            <w:pPr>
              <w:spacing w:line="240" w:lineRule="exact"/>
              <w:ind w:left="107"/>
              <w:rPr>
                <w:sz w:val="20"/>
                <w:szCs w:val="20"/>
                <w:lang w:bidi="ar-SA"/>
              </w:rPr>
            </w:pPr>
            <w:r>
              <w:rPr>
                <w:sz w:val="20"/>
                <w:szCs w:val="20"/>
                <w:lang w:bidi="ar-SA"/>
              </w:rPr>
              <w:t>Plate Tectonics</w:t>
            </w:r>
          </w:p>
        </w:tc>
        <w:tc>
          <w:tcPr>
            <w:tcW w:w="2524" w:type="dxa"/>
            <w:shd w:val="clear" w:color="auto" w:fill="auto"/>
          </w:tcPr>
          <w:p w14:paraId="61801093" w14:textId="1E5E763F" w:rsidR="00F200BC" w:rsidRPr="002831D7" w:rsidRDefault="00A9286C" w:rsidP="0064412E">
            <w:pPr>
              <w:jc w:val="center"/>
              <w:rPr>
                <w:sz w:val="20"/>
                <w:szCs w:val="20"/>
                <w:lang w:bidi="ar-SA"/>
              </w:rPr>
            </w:pPr>
            <w:r>
              <w:rPr>
                <w:sz w:val="20"/>
                <w:szCs w:val="20"/>
                <w:lang w:bidi="ar-SA"/>
              </w:rPr>
              <w:t xml:space="preserve">Chapter </w:t>
            </w:r>
            <w:r w:rsidR="004B60EA">
              <w:rPr>
                <w:sz w:val="20"/>
                <w:szCs w:val="20"/>
                <w:lang w:bidi="ar-SA"/>
              </w:rPr>
              <w:t>2</w:t>
            </w:r>
          </w:p>
        </w:tc>
      </w:tr>
      <w:tr w:rsidR="00F200BC" w:rsidRPr="00164878" w14:paraId="080CD865" w14:textId="77777777" w:rsidTr="42BBAA46">
        <w:trPr>
          <w:trHeight w:val="277"/>
        </w:trPr>
        <w:tc>
          <w:tcPr>
            <w:tcW w:w="2271" w:type="dxa"/>
          </w:tcPr>
          <w:p w14:paraId="2F02B7FF" w14:textId="778BB96D" w:rsidR="00F200BC" w:rsidRPr="006F47E7" w:rsidRDefault="00F3597E" w:rsidP="42BBAA46">
            <w:pPr>
              <w:spacing w:line="210" w:lineRule="exact"/>
              <w:ind w:left="378"/>
              <w:rPr>
                <w:sz w:val="20"/>
                <w:szCs w:val="20"/>
                <w:lang w:bidi="ar-SA"/>
              </w:rPr>
            </w:pPr>
            <w:r>
              <w:rPr>
                <w:sz w:val="20"/>
                <w:szCs w:val="20"/>
                <w:lang w:bidi="ar-SA"/>
              </w:rPr>
              <w:t>8</w:t>
            </w:r>
            <w:r w:rsidR="745F2E5F" w:rsidRPr="42BBAA46">
              <w:rPr>
                <w:sz w:val="20"/>
                <w:szCs w:val="20"/>
                <w:lang w:bidi="ar-SA"/>
              </w:rPr>
              <w:t>/</w:t>
            </w:r>
            <w:r w:rsidR="00E31C76">
              <w:rPr>
                <w:sz w:val="20"/>
                <w:szCs w:val="20"/>
                <w:lang w:bidi="ar-SA"/>
              </w:rPr>
              <w:t>2</w:t>
            </w:r>
            <w:r>
              <w:rPr>
                <w:sz w:val="20"/>
                <w:szCs w:val="20"/>
                <w:lang w:bidi="ar-SA"/>
              </w:rPr>
              <w:t>8</w:t>
            </w:r>
            <w:r w:rsidR="745F2E5F" w:rsidRPr="42BBAA46">
              <w:rPr>
                <w:sz w:val="20"/>
                <w:szCs w:val="20"/>
                <w:lang w:bidi="ar-SA"/>
              </w:rPr>
              <w:t xml:space="preserve"> (W)</w:t>
            </w:r>
          </w:p>
        </w:tc>
        <w:tc>
          <w:tcPr>
            <w:tcW w:w="4598" w:type="dxa"/>
          </w:tcPr>
          <w:p w14:paraId="16598004" w14:textId="1277B562" w:rsidR="00F200BC" w:rsidRPr="006F47E7" w:rsidRDefault="00E31C76" w:rsidP="00F200BC">
            <w:pPr>
              <w:spacing w:line="210" w:lineRule="exact"/>
              <w:ind w:left="107"/>
              <w:rPr>
                <w:sz w:val="20"/>
                <w:lang w:bidi="ar-SA"/>
              </w:rPr>
            </w:pPr>
            <w:r>
              <w:rPr>
                <w:sz w:val="20"/>
                <w:lang w:bidi="ar-SA"/>
              </w:rPr>
              <w:t>Plate Tectonics</w:t>
            </w:r>
          </w:p>
        </w:tc>
        <w:tc>
          <w:tcPr>
            <w:tcW w:w="2524" w:type="dxa"/>
          </w:tcPr>
          <w:p w14:paraId="0290CCC8" w14:textId="5DCBB8AB" w:rsidR="00F200BC" w:rsidRPr="00164878" w:rsidRDefault="00A9286C" w:rsidP="0064412E">
            <w:pPr>
              <w:spacing w:line="210" w:lineRule="exact"/>
              <w:ind w:left="107"/>
              <w:jc w:val="center"/>
              <w:rPr>
                <w:sz w:val="20"/>
                <w:szCs w:val="20"/>
                <w:lang w:bidi="ar-SA"/>
              </w:rPr>
            </w:pPr>
            <w:r>
              <w:rPr>
                <w:sz w:val="20"/>
                <w:szCs w:val="20"/>
                <w:lang w:bidi="ar-SA"/>
              </w:rPr>
              <w:t xml:space="preserve">Chapter </w:t>
            </w:r>
            <w:r w:rsidR="004B60EA">
              <w:rPr>
                <w:sz w:val="20"/>
                <w:szCs w:val="20"/>
                <w:lang w:bidi="ar-SA"/>
              </w:rPr>
              <w:t>2</w:t>
            </w:r>
          </w:p>
        </w:tc>
      </w:tr>
      <w:tr w:rsidR="00F200BC" w:rsidRPr="00164878" w14:paraId="6B89EAA4" w14:textId="77777777" w:rsidTr="42BBAA46">
        <w:trPr>
          <w:trHeight w:val="300"/>
        </w:trPr>
        <w:tc>
          <w:tcPr>
            <w:tcW w:w="2271" w:type="dxa"/>
          </w:tcPr>
          <w:p w14:paraId="6FD655F6" w14:textId="120201AB" w:rsidR="00F200BC" w:rsidRPr="006F47E7" w:rsidRDefault="00F3597E" w:rsidP="42BBAA46">
            <w:pPr>
              <w:spacing w:line="210" w:lineRule="exact"/>
              <w:ind w:left="378"/>
              <w:rPr>
                <w:sz w:val="20"/>
                <w:szCs w:val="20"/>
                <w:lang w:bidi="ar-SA"/>
              </w:rPr>
            </w:pPr>
            <w:r>
              <w:rPr>
                <w:sz w:val="20"/>
                <w:szCs w:val="20"/>
                <w:lang w:bidi="ar-SA"/>
              </w:rPr>
              <w:t>8</w:t>
            </w:r>
            <w:r w:rsidR="745F2E5F" w:rsidRPr="42BBAA46">
              <w:rPr>
                <w:sz w:val="20"/>
                <w:szCs w:val="20"/>
                <w:lang w:bidi="ar-SA"/>
              </w:rPr>
              <w:t>/</w:t>
            </w:r>
            <w:r>
              <w:rPr>
                <w:sz w:val="20"/>
                <w:szCs w:val="20"/>
                <w:lang w:bidi="ar-SA"/>
              </w:rPr>
              <w:t>30</w:t>
            </w:r>
            <w:r w:rsidR="745F2E5F" w:rsidRPr="42BBAA46">
              <w:rPr>
                <w:sz w:val="20"/>
                <w:szCs w:val="20"/>
                <w:lang w:bidi="ar-SA"/>
              </w:rPr>
              <w:t xml:space="preserve"> (F)</w:t>
            </w:r>
          </w:p>
        </w:tc>
        <w:tc>
          <w:tcPr>
            <w:tcW w:w="4598" w:type="dxa"/>
          </w:tcPr>
          <w:p w14:paraId="0CACA2D7" w14:textId="050FAB4A" w:rsidR="00F200BC" w:rsidRPr="006F47E7" w:rsidRDefault="005B369D" w:rsidP="42BBAA46">
            <w:pPr>
              <w:spacing w:line="240" w:lineRule="exact"/>
              <w:ind w:left="107"/>
            </w:pPr>
            <w:r>
              <w:rPr>
                <w:sz w:val="20"/>
                <w:szCs w:val="20"/>
                <w:lang w:bidi="ar-SA"/>
              </w:rPr>
              <w:t xml:space="preserve">Minerals </w:t>
            </w:r>
          </w:p>
        </w:tc>
        <w:tc>
          <w:tcPr>
            <w:tcW w:w="2524" w:type="dxa"/>
          </w:tcPr>
          <w:p w14:paraId="55EFCCA0" w14:textId="1ADCB95F" w:rsidR="00F200BC" w:rsidRPr="00164878" w:rsidRDefault="00A9286C" w:rsidP="0064412E">
            <w:pPr>
              <w:spacing w:line="210" w:lineRule="exact"/>
              <w:ind w:left="107"/>
              <w:jc w:val="center"/>
              <w:rPr>
                <w:sz w:val="20"/>
                <w:szCs w:val="20"/>
                <w:lang w:bidi="ar-SA"/>
              </w:rPr>
            </w:pPr>
            <w:r>
              <w:rPr>
                <w:sz w:val="20"/>
                <w:szCs w:val="20"/>
                <w:lang w:bidi="ar-SA"/>
              </w:rPr>
              <w:t xml:space="preserve">Chapter </w:t>
            </w:r>
            <w:r w:rsidR="005B369D">
              <w:rPr>
                <w:sz w:val="20"/>
                <w:szCs w:val="20"/>
                <w:lang w:bidi="ar-SA"/>
              </w:rPr>
              <w:t>3</w:t>
            </w:r>
          </w:p>
        </w:tc>
      </w:tr>
      <w:tr w:rsidR="002E6685" w:rsidRPr="00164878" w14:paraId="2588470B" w14:textId="77777777" w:rsidTr="002E6685">
        <w:trPr>
          <w:trHeight w:val="277"/>
        </w:trPr>
        <w:tc>
          <w:tcPr>
            <w:tcW w:w="2271" w:type="dxa"/>
            <w:shd w:val="clear" w:color="auto" w:fill="E5B8B7" w:themeFill="accent2" w:themeFillTint="66"/>
          </w:tcPr>
          <w:p w14:paraId="24FB9196" w14:textId="50235DB0" w:rsidR="002E6685" w:rsidRPr="00207A2C" w:rsidRDefault="002E6685" w:rsidP="002E6685">
            <w:pPr>
              <w:spacing w:line="210" w:lineRule="exact"/>
              <w:ind w:left="378"/>
              <w:rPr>
                <w:sz w:val="20"/>
                <w:szCs w:val="20"/>
                <w:lang w:bidi="ar-SA"/>
              </w:rPr>
            </w:pPr>
            <w:r>
              <w:rPr>
                <w:sz w:val="20"/>
                <w:szCs w:val="20"/>
                <w:lang w:bidi="ar-SA"/>
              </w:rPr>
              <w:t>9/2</w:t>
            </w:r>
            <w:r w:rsidRPr="00207A2C">
              <w:rPr>
                <w:sz w:val="20"/>
                <w:szCs w:val="20"/>
                <w:lang w:bidi="ar-SA"/>
              </w:rPr>
              <w:t xml:space="preserve"> (M)</w:t>
            </w:r>
          </w:p>
        </w:tc>
        <w:tc>
          <w:tcPr>
            <w:tcW w:w="4598" w:type="dxa"/>
            <w:shd w:val="clear" w:color="auto" w:fill="E5B8B7" w:themeFill="accent2" w:themeFillTint="66"/>
          </w:tcPr>
          <w:p w14:paraId="620CF2A5" w14:textId="07474B8C" w:rsidR="002E6685" w:rsidRPr="00207A2C" w:rsidRDefault="002E6685" w:rsidP="002E6685">
            <w:pPr>
              <w:spacing w:line="240" w:lineRule="exact"/>
              <w:ind w:left="107"/>
            </w:pPr>
            <w:r w:rsidRPr="005E3BFD">
              <w:rPr>
                <w:b/>
                <w:bCs/>
                <w:sz w:val="20"/>
                <w:lang w:bidi="ar-SA"/>
              </w:rPr>
              <w:t xml:space="preserve">No Lecture </w:t>
            </w:r>
            <w:r>
              <w:rPr>
                <w:b/>
                <w:bCs/>
                <w:sz w:val="20"/>
                <w:lang w:bidi="ar-SA"/>
              </w:rPr>
              <w:t xml:space="preserve">Labor Day </w:t>
            </w:r>
            <w:r w:rsidRPr="005E3BFD">
              <w:rPr>
                <w:b/>
                <w:bCs/>
                <w:sz w:val="20"/>
                <w:lang w:bidi="ar-SA"/>
              </w:rPr>
              <w:t xml:space="preserve"> </w:t>
            </w:r>
          </w:p>
        </w:tc>
        <w:tc>
          <w:tcPr>
            <w:tcW w:w="2524" w:type="dxa"/>
            <w:shd w:val="clear" w:color="auto" w:fill="FFFFFF" w:themeFill="background1"/>
          </w:tcPr>
          <w:p w14:paraId="25C584E7" w14:textId="371F0904" w:rsidR="002E6685" w:rsidRPr="00207A2C" w:rsidRDefault="002E6685" w:rsidP="002E6685">
            <w:pPr>
              <w:spacing w:line="210" w:lineRule="exact"/>
              <w:ind w:left="107"/>
              <w:jc w:val="center"/>
              <w:rPr>
                <w:sz w:val="20"/>
                <w:szCs w:val="20"/>
                <w:lang w:bidi="ar-SA"/>
              </w:rPr>
            </w:pPr>
          </w:p>
        </w:tc>
      </w:tr>
      <w:tr w:rsidR="002E6685" w:rsidRPr="00467564" w14:paraId="0175FB26" w14:textId="77777777" w:rsidTr="00467564">
        <w:trPr>
          <w:trHeight w:val="277"/>
        </w:trPr>
        <w:tc>
          <w:tcPr>
            <w:tcW w:w="2271" w:type="dxa"/>
            <w:shd w:val="clear" w:color="auto" w:fill="FFFFFF" w:themeFill="background1"/>
          </w:tcPr>
          <w:p w14:paraId="781A4284" w14:textId="17012B3C" w:rsidR="002E6685" w:rsidRPr="00467564" w:rsidRDefault="002E6685" w:rsidP="002E6685">
            <w:pPr>
              <w:spacing w:line="210" w:lineRule="exact"/>
              <w:ind w:left="378"/>
              <w:rPr>
                <w:sz w:val="20"/>
                <w:szCs w:val="20"/>
                <w:lang w:bidi="ar-SA"/>
              </w:rPr>
            </w:pPr>
            <w:r>
              <w:rPr>
                <w:sz w:val="20"/>
                <w:szCs w:val="20"/>
                <w:lang w:bidi="ar-SA"/>
              </w:rPr>
              <w:t>9/4</w:t>
            </w:r>
            <w:r w:rsidRPr="00467564">
              <w:rPr>
                <w:sz w:val="20"/>
                <w:szCs w:val="20"/>
                <w:lang w:bidi="ar-SA"/>
              </w:rPr>
              <w:t xml:space="preserve"> (W)</w:t>
            </w:r>
          </w:p>
        </w:tc>
        <w:tc>
          <w:tcPr>
            <w:tcW w:w="4598" w:type="dxa"/>
            <w:shd w:val="clear" w:color="auto" w:fill="FFFFFF" w:themeFill="background1"/>
          </w:tcPr>
          <w:p w14:paraId="2276B3C5" w14:textId="1419265C" w:rsidR="002E6685" w:rsidRPr="00467564" w:rsidRDefault="002E6685" w:rsidP="002E6685">
            <w:pPr>
              <w:spacing w:line="210" w:lineRule="exact"/>
              <w:ind w:left="107"/>
              <w:rPr>
                <w:sz w:val="20"/>
                <w:lang w:bidi="ar-SA"/>
              </w:rPr>
            </w:pPr>
            <w:r>
              <w:rPr>
                <w:sz w:val="20"/>
                <w:lang w:bidi="ar-SA"/>
              </w:rPr>
              <w:t>Minerals</w:t>
            </w:r>
          </w:p>
        </w:tc>
        <w:tc>
          <w:tcPr>
            <w:tcW w:w="2524" w:type="dxa"/>
            <w:shd w:val="clear" w:color="auto" w:fill="FFFFFF" w:themeFill="background1"/>
          </w:tcPr>
          <w:p w14:paraId="3EDB631C" w14:textId="13761A7C" w:rsidR="002E6685" w:rsidRPr="00467564" w:rsidRDefault="002E6685" w:rsidP="002E6685">
            <w:pPr>
              <w:spacing w:line="210" w:lineRule="exact"/>
              <w:ind w:left="107"/>
              <w:jc w:val="center"/>
              <w:rPr>
                <w:sz w:val="20"/>
                <w:szCs w:val="20"/>
                <w:lang w:bidi="ar-SA"/>
              </w:rPr>
            </w:pPr>
            <w:r>
              <w:rPr>
                <w:sz w:val="20"/>
                <w:szCs w:val="20"/>
                <w:lang w:bidi="ar-SA"/>
              </w:rPr>
              <w:t>Chapter 3</w:t>
            </w:r>
          </w:p>
        </w:tc>
      </w:tr>
      <w:tr w:rsidR="002E6685" w:rsidRPr="00164878" w14:paraId="4083DF8D" w14:textId="77777777" w:rsidTr="00AA7468">
        <w:trPr>
          <w:trHeight w:val="277"/>
        </w:trPr>
        <w:tc>
          <w:tcPr>
            <w:tcW w:w="2271" w:type="dxa"/>
            <w:shd w:val="clear" w:color="auto" w:fill="FFFFFF" w:themeFill="background1"/>
          </w:tcPr>
          <w:p w14:paraId="26308958" w14:textId="70D9A711" w:rsidR="002E6685" w:rsidRPr="00AA7468" w:rsidRDefault="002E6685" w:rsidP="002E6685">
            <w:pPr>
              <w:spacing w:line="210" w:lineRule="exact"/>
              <w:ind w:left="378"/>
              <w:rPr>
                <w:sz w:val="20"/>
                <w:szCs w:val="20"/>
                <w:lang w:bidi="ar-SA"/>
              </w:rPr>
            </w:pPr>
            <w:r>
              <w:rPr>
                <w:sz w:val="20"/>
                <w:szCs w:val="20"/>
                <w:lang w:bidi="ar-SA"/>
              </w:rPr>
              <w:t>9/6</w:t>
            </w:r>
            <w:r w:rsidRPr="00AA7468">
              <w:rPr>
                <w:sz w:val="20"/>
                <w:szCs w:val="20"/>
                <w:lang w:bidi="ar-SA"/>
              </w:rPr>
              <w:t xml:space="preserve"> (F)</w:t>
            </w:r>
          </w:p>
        </w:tc>
        <w:tc>
          <w:tcPr>
            <w:tcW w:w="4598" w:type="dxa"/>
            <w:shd w:val="clear" w:color="auto" w:fill="FFFFFF" w:themeFill="background1"/>
          </w:tcPr>
          <w:p w14:paraId="2F11B2B6" w14:textId="72841975" w:rsidR="002E6685" w:rsidRPr="00AA7468" w:rsidRDefault="002E6685" w:rsidP="002E6685">
            <w:pPr>
              <w:tabs>
                <w:tab w:val="left" w:pos="1830"/>
              </w:tabs>
              <w:spacing w:line="210" w:lineRule="exact"/>
              <w:rPr>
                <w:sz w:val="20"/>
                <w:szCs w:val="20"/>
                <w:lang w:bidi="ar-SA"/>
              </w:rPr>
            </w:pPr>
            <w:r>
              <w:rPr>
                <w:sz w:val="20"/>
                <w:szCs w:val="20"/>
                <w:lang w:bidi="ar-SA"/>
              </w:rPr>
              <w:t xml:space="preserve">  Minerals</w:t>
            </w:r>
          </w:p>
        </w:tc>
        <w:tc>
          <w:tcPr>
            <w:tcW w:w="2524" w:type="dxa"/>
          </w:tcPr>
          <w:p w14:paraId="5501C8DE" w14:textId="78AD3D43" w:rsidR="002E6685" w:rsidRPr="005400A4" w:rsidRDefault="002E6685" w:rsidP="002E6685">
            <w:pPr>
              <w:spacing w:line="240" w:lineRule="exact"/>
              <w:ind w:left="107"/>
              <w:jc w:val="center"/>
              <w:rPr>
                <w:sz w:val="20"/>
                <w:szCs w:val="20"/>
              </w:rPr>
            </w:pPr>
            <w:r w:rsidRPr="005400A4">
              <w:rPr>
                <w:sz w:val="20"/>
                <w:szCs w:val="20"/>
              </w:rPr>
              <w:t>Chapter 3</w:t>
            </w:r>
          </w:p>
        </w:tc>
      </w:tr>
      <w:tr w:rsidR="002E6685" w:rsidRPr="00164878" w14:paraId="7E68E693" w14:textId="77777777" w:rsidTr="00675D3A">
        <w:trPr>
          <w:trHeight w:val="277"/>
        </w:trPr>
        <w:tc>
          <w:tcPr>
            <w:tcW w:w="2271" w:type="dxa"/>
            <w:shd w:val="clear" w:color="auto" w:fill="FFFFFF" w:themeFill="background1"/>
          </w:tcPr>
          <w:p w14:paraId="1E23FFCA" w14:textId="440FDA84" w:rsidR="002E6685" w:rsidRPr="00675D3A" w:rsidRDefault="00F00099" w:rsidP="002E6685">
            <w:pPr>
              <w:spacing w:line="210" w:lineRule="exact"/>
              <w:ind w:left="378"/>
              <w:rPr>
                <w:color w:val="000000" w:themeColor="text1"/>
                <w:sz w:val="20"/>
                <w:szCs w:val="20"/>
                <w:lang w:bidi="ar-SA"/>
              </w:rPr>
            </w:pPr>
            <w:r>
              <w:rPr>
                <w:color w:val="000000" w:themeColor="text1"/>
                <w:sz w:val="20"/>
                <w:szCs w:val="20"/>
                <w:lang w:bidi="ar-SA"/>
              </w:rPr>
              <w:t>9</w:t>
            </w:r>
            <w:r w:rsidR="002E6685">
              <w:rPr>
                <w:color w:val="000000" w:themeColor="text1"/>
                <w:sz w:val="20"/>
                <w:szCs w:val="20"/>
                <w:lang w:bidi="ar-SA"/>
              </w:rPr>
              <w:t>/</w:t>
            </w:r>
            <w:r>
              <w:rPr>
                <w:color w:val="000000" w:themeColor="text1"/>
                <w:sz w:val="20"/>
                <w:szCs w:val="20"/>
                <w:lang w:bidi="ar-SA"/>
              </w:rPr>
              <w:t>9</w:t>
            </w:r>
            <w:r w:rsidR="002E6685" w:rsidRPr="00675D3A">
              <w:rPr>
                <w:color w:val="000000" w:themeColor="text1"/>
                <w:sz w:val="20"/>
                <w:szCs w:val="20"/>
                <w:lang w:bidi="ar-SA"/>
              </w:rPr>
              <w:t xml:space="preserve"> (M)</w:t>
            </w:r>
          </w:p>
        </w:tc>
        <w:tc>
          <w:tcPr>
            <w:tcW w:w="4598" w:type="dxa"/>
            <w:shd w:val="clear" w:color="auto" w:fill="FFFFFF" w:themeFill="background1"/>
          </w:tcPr>
          <w:p w14:paraId="66189A82" w14:textId="0012FEEA" w:rsidR="002E6685" w:rsidRPr="00675D3A" w:rsidRDefault="002E6685" w:rsidP="002E6685">
            <w:pPr>
              <w:spacing w:line="210" w:lineRule="exact"/>
              <w:ind w:left="107"/>
              <w:rPr>
                <w:color w:val="000000" w:themeColor="text1"/>
                <w:sz w:val="20"/>
                <w:szCs w:val="20"/>
                <w:lang w:bidi="ar-SA"/>
              </w:rPr>
            </w:pPr>
            <w:r>
              <w:rPr>
                <w:color w:val="000000" w:themeColor="text1"/>
                <w:sz w:val="20"/>
                <w:szCs w:val="20"/>
                <w:lang w:bidi="ar-SA"/>
              </w:rPr>
              <w:t xml:space="preserve">Igneous Rocks </w:t>
            </w:r>
          </w:p>
        </w:tc>
        <w:tc>
          <w:tcPr>
            <w:tcW w:w="2524" w:type="dxa"/>
            <w:shd w:val="clear" w:color="auto" w:fill="FFFFFF" w:themeFill="background1"/>
          </w:tcPr>
          <w:p w14:paraId="58EC5AEC" w14:textId="137CE7A7" w:rsidR="002E6685" w:rsidRPr="00675D3A" w:rsidRDefault="002E6685" w:rsidP="002E6685">
            <w:pPr>
              <w:spacing w:line="210" w:lineRule="exact"/>
              <w:ind w:left="107"/>
              <w:jc w:val="center"/>
              <w:rPr>
                <w:color w:val="000000" w:themeColor="text1"/>
                <w:sz w:val="20"/>
                <w:szCs w:val="20"/>
                <w:lang w:bidi="ar-SA"/>
              </w:rPr>
            </w:pPr>
            <w:r>
              <w:rPr>
                <w:color w:val="000000" w:themeColor="text1"/>
                <w:sz w:val="20"/>
                <w:szCs w:val="20"/>
                <w:lang w:bidi="ar-SA"/>
              </w:rPr>
              <w:t>Chapter 4</w:t>
            </w:r>
          </w:p>
        </w:tc>
      </w:tr>
      <w:tr w:rsidR="002E6685" w:rsidRPr="00164878" w14:paraId="214051E2" w14:textId="77777777" w:rsidTr="008E5205">
        <w:trPr>
          <w:trHeight w:val="277"/>
        </w:trPr>
        <w:tc>
          <w:tcPr>
            <w:tcW w:w="2271" w:type="dxa"/>
            <w:shd w:val="clear" w:color="auto" w:fill="auto"/>
          </w:tcPr>
          <w:p w14:paraId="19628340" w14:textId="234B2494" w:rsidR="002E6685" w:rsidRPr="008E5205" w:rsidRDefault="00F00099" w:rsidP="002E6685">
            <w:pPr>
              <w:spacing w:before="62" w:line="217" w:lineRule="exact"/>
              <w:ind w:left="381"/>
              <w:rPr>
                <w:sz w:val="20"/>
                <w:szCs w:val="20"/>
                <w:lang w:bidi="ar-SA"/>
              </w:rPr>
            </w:pPr>
            <w:r>
              <w:rPr>
                <w:sz w:val="20"/>
                <w:szCs w:val="20"/>
                <w:lang w:bidi="ar-SA"/>
              </w:rPr>
              <w:t>9</w:t>
            </w:r>
            <w:r w:rsidR="002E6685" w:rsidRPr="008E5205">
              <w:rPr>
                <w:sz w:val="20"/>
                <w:szCs w:val="20"/>
                <w:lang w:bidi="ar-SA"/>
              </w:rPr>
              <w:t>/</w:t>
            </w:r>
            <w:r>
              <w:rPr>
                <w:sz w:val="20"/>
                <w:szCs w:val="20"/>
                <w:lang w:bidi="ar-SA"/>
              </w:rPr>
              <w:t>11</w:t>
            </w:r>
            <w:r w:rsidR="002E6685" w:rsidRPr="008E5205">
              <w:rPr>
                <w:sz w:val="20"/>
                <w:szCs w:val="20"/>
                <w:lang w:bidi="ar-SA"/>
              </w:rPr>
              <w:t xml:space="preserve"> (W)</w:t>
            </w:r>
          </w:p>
        </w:tc>
        <w:tc>
          <w:tcPr>
            <w:tcW w:w="4598" w:type="dxa"/>
            <w:shd w:val="clear" w:color="auto" w:fill="auto"/>
          </w:tcPr>
          <w:p w14:paraId="7351ECD0" w14:textId="7120E742" w:rsidR="002E6685" w:rsidRPr="008E5205" w:rsidRDefault="002E6685" w:rsidP="002E6685">
            <w:pPr>
              <w:spacing w:line="223" w:lineRule="exact"/>
              <w:ind w:left="107"/>
              <w:rPr>
                <w:sz w:val="20"/>
                <w:lang w:bidi="ar-SA"/>
              </w:rPr>
            </w:pPr>
            <w:r>
              <w:rPr>
                <w:sz w:val="20"/>
                <w:szCs w:val="20"/>
                <w:lang w:bidi="ar-SA"/>
              </w:rPr>
              <w:t>Igneous Rocks</w:t>
            </w:r>
          </w:p>
        </w:tc>
        <w:tc>
          <w:tcPr>
            <w:tcW w:w="2524" w:type="dxa"/>
            <w:shd w:val="clear" w:color="auto" w:fill="auto"/>
          </w:tcPr>
          <w:p w14:paraId="28F6DB1B" w14:textId="2649FB6D" w:rsidR="002E6685" w:rsidRPr="008E5205" w:rsidRDefault="002E6685" w:rsidP="002E6685">
            <w:pPr>
              <w:jc w:val="center"/>
              <w:rPr>
                <w:sz w:val="20"/>
                <w:szCs w:val="20"/>
                <w:lang w:bidi="ar-SA"/>
              </w:rPr>
            </w:pPr>
            <w:r>
              <w:rPr>
                <w:sz w:val="20"/>
                <w:szCs w:val="20"/>
                <w:lang w:bidi="ar-SA"/>
              </w:rPr>
              <w:t xml:space="preserve">  Chapter 4</w:t>
            </w:r>
          </w:p>
        </w:tc>
      </w:tr>
      <w:tr w:rsidR="002E6685" w:rsidRPr="00164878" w14:paraId="54CF8CB4" w14:textId="77777777" w:rsidTr="42BBAA46">
        <w:trPr>
          <w:trHeight w:val="277"/>
        </w:trPr>
        <w:tc>
          <w:tcPr>
            <w:tcW w:w="2271" w:type="dxa"/>
          </w:tcPr>
          <w:p w14:paraId="291BF902" w14:textId="39000B21" w:rsidR="002E6685" w:rsidRPr="006F47E7" w:rsidRDefault="00F00099" w:rsidP="002E6685">
            <w:pPr>
              <w:spacing w:before="62" w:line="217" w:lineRule="exact"/>
              <w:ind w:left="381"/>
              <w:rPr>
                <w:sz w:val="20"/>
                <w:szCs w:val="20"/>
                <w:lang w:bidi="ar-SA"/>
              </w:rPr>
            </w:pPr>
            <w:r>
              <w:rPr>
                <w:sz w:val="20"/>
                <w:szCs w:val="20"/>
                <w:lang w:bidi="ar-SA"/>
              </w:rPr>
              <w:t>9</w:t>
            </w:r>
            <w:r w:rsidR="002E6685" w:rsidRPr="42BBAA46">
              <w:rPr>
                <w:sz w:val="20"/>
                <w:szCs w:val="20"/>
                <w:lang w:bidi="ar-SA"/>
              </w:rPr>
              <w:t>/</w:t>
            </w:r>
            <w:r>
              <w:rPr>
                <w:sz w:val="20"/>
                <w:szCs w:val="20"/>
                <w:lang w:bidi="ar-SA"/>
              </w:rPr>
              <w:t>13</w:t>
            </w:r>
            <w:r w:rsidR="002E6685" w:rsidRPr="42BBAA46">
              <w:rPr>
                <w:sz w:val="20"/>
                <w:szCs w:val="20"/>
                <w:lang w:bidi="ar-SA"/>
              </w:rPr>
              <w:t xml:space="preserve"> (F)</w:t>
            </w:r>
          </w:p>
        </w:tc>
        <w:tc>
          <w:tcPr>
            <w:tcW w:w="4598" w:type="dxa"/>
          </w:tcPr>
          <w:p w14:paraId="312C9619" w14:textId="397183D0" w:rsidR="002E6685" w:rsidRPr="006F47E7" w:rsidRDefault="002E6685" w:rsidP="002E6685">
            <w:pPr>
              <w:spacing w:line="223" w:lineRule="exact"/>
              <w:ind w:left="107"/>
              <w:rPr>
                <w:sz w:val="20"/>
                <w:lang w:bidi="ar-SA"/>
              </w:rPr>
            </w:pPr>
            <w:r>
              <w:rPr>
                <w:sz w:val="20"/>
                <w:lang w:bidi="ar-SA"/>
              </w:rPr>
              <w:t>Igneous Rocks</w:t>
            </w:r>
          </w:p>
        </w:tc>
        <w:tc>
          <w:tcPr>
            <w:tcW w:w="2524" w:type="dxa"/>
          </w:tcPr>
          <w:p w14:paraId="168704CB" w14:textId="69121FEC" w:rsidR="002E6685" w:rsidRPr="00164878" w:rsidRDefault="002E6685" w:rsidP="002E6685">
            <w:pPr>
              <w:spacing w:line="223" w:lineRule="exact"/>
              <w:ind w:left="107"/>
              <w:jc w:val="center"/>
              <w:rPr>
                <w:sz w:val="20"/>
                <w:szCs w:val="20"/>
                <w:lang w:bidi="ar-SA"/>
              </w:rPr>
            </w:pPr>
            <w:r>
              <w:rPr>
                <w:sz w:val="20"/>
                <w:szCs w:val="20"/>
                <w:lang w:bidi="ar-SA"/>
              </w:rPr>
              <w:t>Chapter 4</w:t>
            </w:r>
          </w:p>
        </w:tc>
      </w:tr>
      <w:tr w:rsidR="002E6685" w:rsidRPr="00164878" w14:paraId="6210C0AD" w14:textId="77777777" w:rsidTr="42BBAA46">
        <w:trPr>
          <w:trHeight w:val="277"/>
        </w:trPr>
        <w:tc>
          <w:tcPr>
            <w:tcW w:w="2271" w:type="dxa"/>
          </w:tcPr>
          <w:p w14:paraId="62681A84" w14:textId="68B830E9" w:rsidR="002E6685" w:rsidRPr="006F47E7" w:rsidRDefault="00F00099" w:rsidP="002E6685">
            <w:pPr>
              <w:spacing w:before="62" w:line="217" w:lineRule="exact"/>
              <w:ind w:left="381"/>
              <w:rPr>
                <w:sz w:val="20"/>
                <w:szCs w:val="20"/>
                <w:lang w:bidi="ar-SA"/>
              </w:rPr>
            </w:pPr>
            <w:r>
              <w:rPr>
                <w:sz w:val="20"/>
                <w:szCs w:val="20"/>
                <w:lang w:bidi="ar-SA"/>
              </w:rPr>
              <w:t>9</w:t>
            </w:r>
            <w:r w:rsidR="002E6685" w:rsidRPr="42BBAA46">
              <w:rPr>
                <w:sz w:val="20"/>
                <w:szCs w:val="20"/>
                <w:lang w:bidi="ar-SA"/>
              </w:rPr>
              <w:t>/</w:t>
            </w:r>
            <w:r>
              <w:rPr>
                <w:sz w:val="20"/>
                <w:szCs w:val="20"/>
                <w:lang w:bidi="ar-SA"/>
              </w:rPr>
              <w:t>16</w:t>
            </w:r>
            <w:r w:rsidR="002E6685" w:rsidRPr="42BBAA46">
              <w:rPr>
                <w:sz w:val="20"/>
                <w:szCs w:val="20"/>
                <w:lang w:bidi="ar-SA"/>
              </w:rPr>
              <w:t xml:space="preserve"> (M)</w:t>
            </w:r>
          </w:p>
        </w:tc>
        <w:tc>
          <w:tcPr>
            <w:tcW w:w="4598" w:type="dxa"/>
          </w:tcPr>
          <w:p w14:paraId="4ECE2553" w14:textId="20EB6EDD" w:rsidR="002E6685" w:rsidRPr="006F47E7" w:rsidRDefault="002E6685" w:rsidP="002E6685">
            <w:pPr>
              <w:spacing w:line="240" w:lineRule="exact"/>
              <w:ind w:left="107"/>
            </w:pPr>
            <w:r>
              <w:rPr>
                <w:sz w:val="20"/>
                <w:szCs w:val="20"/>
                <w:lang w:bidi="ar-SA"/>
              </w:rPr>
              <w:t xml:space="preserve">Volcanoes  </w:t>
            </w:r>
          </w:p>
        </w:tc>
        <w:tc>
          <w:tcPr>
            <w:tcW w:w="2524" w:type="dxa"/>
          </w:tcPr>
          <w:p w14:paraId="557AC628" w14:textId="04788CBF" w:rsidR="002E6685" w:rsidRPr="004D55A9" w:rsidRDefault="002E6685" w:rsidP="002E6685">
            <w:pPr>
              <w:spacing w:line="240" w:lineRule="exact"/>
              <w:ind w:left="107"/>
              <w:jc w:val="center"/>
              <w:rPr>
                <w:sz w:val="20"/>
                <w:szCs w:val="20"/>
              </w:rPr>
            </w:pPr>
            <w:r w:rsidRPr="004D55A9">
              <w:rPr>
                <w:sz w:val="20"/>
                <w:szCs w:val="20"/>
              </w:rPr>
              <w:t>Chapter 5</w:t>
            </w:r>
          </w:p>
        </w:tc>
      </w:tr>
      <w:tr w:rsidR="002E6685" w:rsidRPr="00164878" w14:paraId="7CFE3E21" w14:textId="77777777" w:rsidTr="00792D23">
        <w:trPr>
          <w:trHeight w:val="304"/>
        </w:trPr>
        <w:tc>
          <w:tcPr>
            <w:tcW w:w="2271" w:type="dxa"/>
          </w:tcPr>
          <w:p w14:paraId="3955AEA2" w14:textId="2D418E55" w:rsidR="002E6685" w:rsidRPr="006F47E7" w:rsidRDefault="007B3F05" w:rsidP="002E6685">
            <w:pPr>
              <w:spacing w:before="62" w:line="217" w:lineRule="exact"/>
              <w:ind w:left="381"/>
              <w:rPr>
                <w:sz w:val="20"/>
                <w:szCs w:val="20"/>
                <w:lang w:bidi="ar-SA"/>
              </w:rPr>
            </w:pPr>
            <w:r>
              <w:rPr>
                <w:sz w:val="20"/>
                <w:szCs w:val="20"/>
                <w:lang w:bidi="ar-SA"/>
              </w:rPr>
              <w:t>9</w:t>
            </w:r>
            <w:r w:rsidR="002E6685" w:rsidRPr="42BBAA46">
              <w:rPr>
                <w:sz w:val="20"/>
                <w:szCs w:val="20"/>
                <w:lang w:bidi="ar-SA"/>
              </w:rPr>
              <w:t>/</w:t>
            </w:r>
            <w:r w:rsidR="00F00099">
              <w:rPr>
                <w:sz w:val="20"/>
                <w:szCs w:val="20"/>
                <w:lang w:bidi="ar-SA"/>
              </w:rPr>
              <w:t>18</w:t>
            </w:r>
            <w:r w:rsidR="002E6685" w:rsidRPr="42BBAA46">
              <w:rPr>
                <w:sz w:val="20"/>
                <w:szCs w:val="20"/>
                <w:lang w:bidi="ar-SA"/>
              </w:rPr>
              <w:t xml:space="preserve"> (W)</w:t>
            </w:r>
          </w:p>
        </w:tc>
        <w:tc>
          <w:tcPr>
            <w:tcW w:w="4598" w:type="dxa"/>
          </w:tcPr>
          <w:p w14:paraId="27193D24" w14:textId="79EE13DF" w:rsidR="002E6685" w:rsidRPr="006F47E7" w:rsidRDefault="002E6685" w:rsidP="002E6685">
            <w:pPr>
              <w:spacing w:line="223" w:lineRule="exact"/>
              <w:ind w:left="107"/>
              <w:rPr>
                <w:sz w:val="20"/>
                <w:lang w:bidi="ar-SA"/>
              </w:rPr>
            </w:pPr>
            <w:r>
              <w:rPr>
                <w:sz w:val="20"/>
                <w:lang w:bidi="ar-SA"/>
              </w:rPr>
              <w:t xml:space="preserve">Volcanoes </w:t>
            </w:r>
          </w:p>
        </w:tc>
        <w:tc>
          <w:tcPr>
            <w:tcW w:w="2524" w:type="dxa"/>
          </w:tcPr>
          <w:p w14:paraId="0E4B6213" w14:textId="4ABE9A63" w:rsidR="002E6685" w:rsidRPr="00164878" w:rsidRDefault="002E6685" w:rsidP="002E6685">
            <w:pPr>
              <w:spacing w:line="223" w:lineRule="exact"/>
              <w:ind w:left="107"/>
              <w:jc w:val="center"/>
              <w:rPr>
                <w:sz w:val="20"/>
                <w:szCs w:val="20"/>
                <w:lang w:bidi="ar-SA"/>
              </w:rPr>
            </w:pPr>
            <w:r>
              <w:rPr>
                <w:sz w:val="20"/>
                <w:szCs w:val="20"/>
                <w:lang w:bidi="ar-SA"/>
              </w:rPr>
              <w:t>Chapter 5</w:t>
            </w:r>
          </w:p>
        </w:tc>
      </w:tr>
      <w:tr w:rsidR="002E6685" w:rsidRPr="00164878" w14:paraId="2553C4C1" w14:textId="77777777" w:rsidTr="00DB7ADC">
        <w:trPr>
          <w:trHeight w:val="277"/>
        </w:trPr>
        <w:tc>
          <w:tcPr>
            <w:tcW w:w="2271" w:type="dxa"/>
            <w:shd w:val="clear" w:color="auto" w:fill="B8CCE4" w:themeFill="accent1" w:themeFillTint="66"/>
          </w:tcPr>
          <w:p w14:paraId="40A25FEA" w14:textId="2E3112B8" w:rsidR="002E6685" w:rsidRPr="006F47E7" w:rsidRDefault="007B3F05" w:rsidP="002E6685">
            <w:pPr>
              <w:spacing w:before="65" w:line="215" w:lineRule="exact"/>
              <w:ind w:left="381"/>
              <w:rPr>
                <w:sz w:val="20"/>
                <w:szCs w:val="20"/>
                <w:lang w:bidi="ar-SA"/>
              </w:rPr>
            </w:pPr>
            <w:r>
              <w:rPr>
                <w:sz w:val="20"/>
                <w:szCs w:val="20"/>
                <w:lang w:bidi="ar-SA"/>
              </w:rPr>
              <w:t>9</w:t>
            </w:r>
            <w:r w:rsidR="002E6685" w:rsidRPr="42BBAA46">
              <w:rPr>
                <w:sz w:val="20"/>
                <w:szCs w:val="20"/>
                <w:lang w:bidi="ar-SA"/>
              </w:rPr>
              <w:t>/</w:t>
            </w:r>
            <w:r>
              <w:rPr>
                <w:sz w:val="20"/>
                <w:szCs w:val="20"/>
                <w:lang w:bidi="ar-SA"/>
              </w:rPr>
              <w:t>20</w:t>
            </w:r>
            <w:r w:rsidR="002E6685" w:rsidRPr="42BBAA46">
              <w:rPr>
                <w:sz w:val="20"/>
                <w:szCs w:val="20"/>
                <w:lang w:bidi="ar-SA"/>
              </w:rPr>
              <w:t xml:space="preserve"> (F)</w:t>
            </w:r>
          </w:p>
        </w:tc>
        <w:tc>
          <w:tcPr>
            <w:tcW w:w="4598" w:type="dxa"/>
            <w:shd w:val="clear" w:color="auto" w:fill="B8CCE4" w:themeFill="accent1" w:themeFillTint="66"/>
          </w:tcPr>
          <w:p w14:paraId="30466B73" w14:textId="55FE1082" w:rsidR="002E6685" w:rsidRPr="006F47E7" w:rsidRDefault="00DB7ADC" w:rsidP="002E6685">
            <w:pPr>
              <w:spacing w:line="223" w:lineRule="exact"/>
              <w:ind w:left="107"/>
              <w:rPr>
                <w:sz w:val="20"/>
                <w:szCs w:val="20"/>
                <w:lang w:bidi="ar-SA"/>
              </w:rPr>
            </w:pPr>
            <w:r>
              <w:rPr>
                <w:sz w:val="20"/>
                <w:szCs w:val="20"/>
                <w:lang w:bidi="ar-SA"/>
              </w:rPr>
              <w:t>Lecture Exam #1</w:t>
            </w:r>
          </w:p>
        </w:tc>
        <w:tc>
          <w:tcPr>
            <w:tcW w:w="2524" w:type="dxa"/>
            <w:shd w:val="clear" w:color="auto" w:fill="B8CCE4" w:themeFill="accent1" w:themeFillTint="66"/>
          </w:tcPr>
          <w:p w14:paraId="1894F3A5" w14:textId="0ECC2153" w:rsidR="002E6685" w:rsidRPr="00164878" w:rsidRDefault="002E6685" w:rsidP="002E6685">
            <w:pPr>
              <w:spacing w:line="223" w:lineRule="exact"/>
              <w:ind w:left="107"/>
              <w:jc w:val="center"/>
              <w:rPr>
                <w:sz w:val="20"/>
                <w:szCs w:val="20"/>
                <w:lang w:bidi="ar-SA"/>
              </w:rPr>
            </w:pPr>
          </w:p>
        </w:tc>
      </w:tr>
      <w:tr w:rsidR="002E6685" w:rsidRPr="00164878" w14:paraId="37190D7F" w14:textId="77777777" w:rsidTr="42BBAA46">
        <w:trPr>
          <w:trHeight w:val="277"/>
        </w:trPr>
        <w:tc>
          <w:tcPr>
            <w:tcW w:w="2271" w:type="dxa"/>
          </w:tcPr>
          <w:p w14:paraId="19AFE25A" w14:textId="158AC244" w:rsidR="002E6685" w:rsidRPr="006F47E7" w:rsidRDefault="007B3F05" w:rsidP="002E6685">
            <w:pPr>
              <w:spacing w:before="65" w:line="217" w:lineRule="exact"/>
              <w:ind w:left="381"/>
              <w:rPr>
                <w:sz w:val="20"/>
                <w:szCs w:val="20"/>
                <w:lang w:bidi="ar-SA"/>
              </w:rPr>
            </w:pPr>
            <w:r>
              <w:rPr>
                <w:sz w:val="20"/>
                <w:szCs w:val="20"/>
                <w:lang w:bidi="ar-SA"/>
              </w:rPr>
              <w:t>9</w:t>
            </w:r>
            <w:r w:rsidR="002E6685">
              <w:rPr>
                <w:sz w:val="20"/>
                <w:szCs w:val="20"/>
                <w:lang w:bidi="ar-SA"/>
              </w:rPr>
              <w:t>/</w:t>
            </w:r>
            <w:r>
              <w:rPr>
                <w:sz w:val="20"/>
                <w:szCs w:val="20"/>
                <w:lang w:bidi="ar-SA"/>
              </w:rPr>
              <w:t>23</w:t>
            </w:r>
            <w:r w:rsidR="002E6685" w:rsidRPr="42BBAA46">
              <w:rPr>
                <w:sz w:val="20"/>
                <w:szCs w:val="20"/>
                <w:lang w:bidi="ar-SA"/>
              </w:rPr>
              <w:t xml:space="preserve"> (M)</w:t>
            </w:r>
          </w:p>
        </w:tc>
        <w:tc>
          <w:tcPr>
            <w:tcW w:w="4598" w:type="dxa"/>
          </w:tcPr>
          <w:p w14:paraId="0B8B600E" w14:textId="391CD447" w:rsidR="002E6685" w:rsidRPr="006F47E7" w:rsidRDefault="002E6685" w:rsidP="002E6685">
            <w:pPr>
              <w:spacing w:line="225" w:lineRule="exact"/>
              <w:ind w:left="107"/>
              <w:rPr>
                <w:sz w:val="20"/>
                <w:szCs w:val="20"/>
                <w:lang w:bidi="ar-SA"/>
              </w:rPr>
            </w:pPr>
            <w:r>
              <w:rPr>
                <w:sz w:val="20"/>
                <w:szCs w:val="20"/>
                <w:lang w:bidi="ar-SA"/>
              </w:rPr>
              <w:t>Weathering and Erosion</w:t>
            </w:r>
          </w:p>
        </w:tc>
        <w:tc>
          <w:tcPr>
            <w:tcW w:w="2524" w:type="dxa"/>
          </w:tcPr>
          <w:p w14:paraId="7CF0A5E4" w14:textId="7E691E42" w:rsidR="002E6685" w:rsidRPr="00164878" w:rsidRDefault="002E6685" w:rsidP="002E6685">
            <w:pPr>
              <w:spacing w:line="225" w:lineRule="exact"/>
              <w:ind w:left="107"/>
              <w:jc w:val="center"/>
              <w:rPr>
                <w:sz w:val="20"/>
                <w:szCs w:val="20"/>
                <w:lang w:bidi="ar-SA"/>
              </w:rPr>
            </w:pPr>
            <w:r>
              <w:rPr>
                <w:sz w:val="20"/>
                <w:szCs w:val="20"/>
                <w:lang w:bidi="ar-SA"/>
              </w:rPr>
              <w:t>Chapter 6</w:t>
            </w:r>
          </w:p>
        </w:tc>
      </w:tr>
      <w:tr w:rsidR="002E6685" w:rsidRPr="00164878" w14:paraId="788483D8" w14:textId="77777777" w:rsidTr="00092F3B">
        <w:trPr>
          <w:trHeight w:val="277"/>
        </w:trPr>
        <w:tc>
          <w:tcPr>
            <w:tcW w:w="2271" w:type="dxa"/>
            <w:shd w:val="clear" w:color="auto" w:fill="FFFFFF" w:themeFill="background1"/>
          </w:tcPr>
          <w:p w14:paraId="572789BE" w14:textId="6444681A" w:rsidR="002E6685" w:rsidRPr="00092F3B" w:rsidRDefault="007B3F05" w:rsidP="002E6685">
            <w:pPr>
              <w:spacing w:before="62" w:line="217" w:lineRule="exact"/>
              <w:ind w:left="381"/>
              <w:rPr>
                <w:sz w:val="20"/>
                <w:szCs w:val="20"/>
                <w:lang w:bidi="ar-SA"/>
              </w:rPr>
            </w:pPr>
            <w:r>
              <w:rPr>
                <w:sz w:val="20"/>
                <w:szCs w:val="20"/>
                <w:lang w:bidi="ar-SA"/>
              </w:rPr>
              <w:t>9</w:t>
            </w:r>
            <w:r w:rsidR="002E6685">
              <w:rPr>
                <w:sz w:val="20"/>
                <w:szCs w:val="20"/>
                <w:lang w:bidi="ar-SA"/>
              </w:rPr>
              <w:t>/</w:t>
            </w:r>
            <w:r>
              <w:rPr>
                <w:sz w:val="20"/>
                <w:szCs w:val="20"/>
                <w:lang w:bidi="ar-SA"/>
              </w:rPr>
              <w:t>25</w:t>
            </w:r>
            <w:r w:rsidR="002E6685" w:rsidRPr="00092F3B">
              <w:rPr>
                <w:sz w:val="20"/>
                <w:szCs w:val="20"/>
                <w:lang w:bidi="ar-SA"/>
              </w:rPr>
              <w:t xml:space="preserve"> (W)</w:t>
            </w:r>
          </w:p>
        </w:tc>
        <w:tc>
          <w:tcPr>
            <w:tcW w:w="4598" w:type="dxa"/>
            <w:shd w:val="clear" w:color="auto" w:fill="FFFFFF" w:themeFill="background1"/>
          </w:tcPr>
          <w:p w14:paraId="22DC183D" w14:textId="0C01EFFE" w:rsidR="002E6685" w:rsidRPr="00092F3B" w:rsidRDefault="002E6685" w:rsidP="002E6685">
            <w:pPr>
              <w:spacing w:line="223" w:lineRule="exact"/>
              <w:ind w:left="107"/>
              <w:rPr>
                <w:sz w:val="20"/>
                <w:lang w:bidi="ar-SA"/>
              </w:rPr>
            </w:pPr>
            <w:r>
              <w:rPr>
                <w:sz w:val="20"/>
                <w:lang w:bidi="ar-SA"/>
              </w:rPr>
              <w:t xml:space="preserve">Weathering and Erosion  </w:t>
            </w:r>
          </w:p>
        </w:tc>
        <w:tc>
          <w:tcPr>
            <w:tcW w:w="2524" w:type="dxa"/>
            <w:shd w:val="clear" w:color="auto" w:fill="FFFFFF" w:themeFill="background1"/>
          </w:tcPr>
          <w:p w14:paraId="709AAA4F" w14:textId="4DD89081" w:rsidR="002E6685" w:rsidRPr="00092F3B" w:rsidRDefault="002E6685" w:rsidP="002E6685">
            <w:pPr>
              <w:spacing w:line="223" w:lineRule="exact"/>
              <w:ind w:left="107"/>
              <w:jc w:val="center"/>
              <w:rPr>
                <w:sz w:val="20"/>
                <w:szCs w:val="20"/>
                <w:lang w:bidi="ar-SA"/>
              </w:rPr>
            </w:pPr>
            <w:r>
              <w:rPr>
                <w:sz w:val="20"/>
                <w:szCs w:val="20"/>
                <w:lang w:bidi="ar-SA"/>
              </w:rPr>
              <w:t>Chapter 6</w:t>
            </w:r>
          </w:p>
        </w:tc>
      </w:tr>
      <w:tr w:rsidR="002E6685" w:rsidRPr="00164878" w14:paraId="44CCB7E5" w14:textId="77777777" w:rsidTr="42BBAA46">
        <w:trPr>
          <w:trHeight w:val="277"/>
        </w:trPr>
        <w:tc>
          <w:tcPr>
            <w:tcW w:w="2271" w:type="dxa"/>
          </w:tcPr>
          <w:p w14:paraId="0EC2EC15" w14:textId="60FE2E92" w:rsidR="002E6685" w:rsidRPr="006F47E7" w:rsidRDefault="007B3F05" w:rsidP="002E6685">
            <w:pPr>
              <w:spacing w:before="62" w:line="217" w:lineRule="exact"/>
              <w:ind w:left="381"/>
              <w:rPr>
                <w:sz w:val="20"/>
                <w:szCs w:val="20"/>
                <w:lang w:bidi="ar-SA"/>
              </w:rPr>
            </w:pPr>
            <w:r>
              <w:rPr>
                <w:sz w:val="20"/>
                <w:szCs w:val="20"/>
                <w:lang w:bidi="ar-SA"/>
              </w:rPr>
              <w:t>9</w:t>
            </w:r>
            <w:r w:rsidR="002E6685">
              <w:rPr>
                <w:sz w:val="20"/>
                <w:szCs w:val="20"/>
                <w:lang w:bidi="ar-SA"/>
              </w:rPr>
              <w:t>/2</w:t>
            </w:r>
            <w:r>
              <w:rPr>
                <w:sz w:val="20"/>
                <w:szCs w:val="20"/>
                <w:lang w:bidi="ar-SA"/>
              </w:rPr>
              <w:t>7</w:t>
            </w:r>
            <w:r w:rsidR="002E6685" w:rsidRPr="42BBAA46">
              <w:rPr>
                <w:sz w:val="20"/>
                <w:szCs w:val="20"/>
                <w:lang w:bidi="ar-SA"/>
              </w:rPr>
              <w:t xml:space="preserve"> (F)</w:t>
            </w:r>
          </w:p>
        </w:tc>
        <w:tc>
          <w:tcPr>
            <w:tcW w:w="4598" w:type="dxa"/>
          </w:tcPr>
          <w:p w14:paraId="66E7A9C8" w14:textId="039807B7" w:rsidR="002E6685" w:rsidRPr="006F47E7" w:rsidRDefault="002E6685" w:rsidP="002E6685">
            <w:pPr>
              <w:spacing w:line="240" w:lineRule="exact"/>
              <w:ind w:left="107"/>
            </w:pPr>
            <w:r>
              <w:rPr>
                <w:sz w:val="20"/>
                <w:szCs w:val="20"/>
                <w:lang w:bidi="ar-SA"/>
              </w:rPr>
              <w:t>Weathering and Erosion</w:t>
            </w:r>
          </w:p>
        </w:tc>
        <w:tc>
          <w:tcPr>
            <w:tcW w:w="2524" w:type="dxa"/>
          </w:tcPr>
          <w:p w14:paraId="60695AC9" w14:textId="1C445AE7" w:rsidR="002E6685" w:rsidRPr="00164878" w:rsidRDefault="002E6685" w:rsidP="002E6685">
            <w:pPr>
              <w:spacing w:line="223" w:lineRule="exact"/>
              <w:ind w:left="107"/>
              <w:jc w:val="center"/>
              <w:rPr>
                <w:sz w:val="20"/>
                <w:szCs w:val="20"/>
                <w:lang w:bidi="ar-SA"/>
              </w:rPr>
            </w:pPr>
            <w:r>
              <w:rPr>
                <w:sz w:val="20"/>
                <w:szCs w:val="20"/>
                <w:lang w:bidi="ar-SA"/>
              </w:rPr>
              <w:t>Chapter 6</w:t>
            </w:r>
          </w:p>
        </w:tc>
      </w:tr>
      <w:tr w:rsidR="002E6685" w:rsidRPr="00164878" w14:paraId="0EFF9263" w14:textId="77777777" w:rsidTr="42BBAA46">
        <w:trPr>
          <w:trHeight w:val="277"/>
        </w:trPr>
        <w:tc>
          <w:tcPr>
            <w:tcW w:w="2271" w:type="dxa"/>
          </w:tcPr>
          <w:p w14:paraId="7CB7B516" w14:textId="699D6C24" w:rsidR="002E6685" w:rsidRPr="006F47E7" w:rsidRDefault="00F55CC0" w:rsidP="002E6685">
            <w:pPr>
              <w:spacing w:before="62" w:line="217" w:lineRule="exact"/>
              <w:ind w:left="381"/>
              <w:rPr>
                <w:sz w:val="20"/>
                <w:szCs w:val="20"/>
                <w:lang w:bidi="ar-SA"/>
              </w:rPr>
            </w:pPr>
            <w:r>
              <w:rPr>
                <w:sz w:val="20"/>
                <w:szCs w:val="20"/>
                <w:lang w:bidi="ar-SA"/>
              </w:rPr>
              <w:t>9</w:t>
            </w:r>
            <w:r w:rsidR="002E6685">
              <w:rPr>
                <w:sz w:val="20"/>
                <w:szCs w:val="20"/>
                <w:lang w:bidi="ar-SA"/>
              </w:rPr>
              <w:t>/</w:t>
            </w:r>
            <w:r>
              <w:rPr>
                <w:sz w:val="20"/>
                <w:szCs w:val="20"/>
                <w:lang w:bidi="ar-SA"/>
              </w:rPr>
              <w:t>30</w:t>
            </w:r>
            <w:r w:rsidR="002E6685" w:rsidRPr="42BBAA46">
              <w:rPr>
                <w:sz w:val="20"/>
                <w:szCs w:val="20"/>
                <w:lang w:bidi="ar-SA"/>
              </w:rPr>
              <w:t xml:space="preserve"> (M)</w:t>
            </w:r>
          </w:p>
        </w:tc>
        <w:tc>
          <w:tcPr>
            <w:tcW w:w="4598" w:type="dxa"/>
          </w:tcPr>
          <w:p w14:paraId="2EAB1896" w14:textId="01C8D324" w:rsidR="002E6685" w:rsidRPr="006F47E7" w:rsidRDefault="002E6685" w:rsidP="002E6685">
            <w:pPr>
              <w:spacing w:line="223" w:lineRule="exact"/>
              <w:ind w:left="107"/>
              <w:rPr>
                <w:sz w:val="20"/>
                <w:lang w:bidi="ar-SA"/>
              </w:rPr>
            </w:pPr>
            <w:r>
              <w:rPr>
                <w:sz w:val="20"/>
                <w:lang w:bidi="ar-SA"/>
              </w:rPr>
              <w:t xml:space="preserve">Sedimentary Rocks </w:t>
            </w:r>
          </w:p>
        </w:tc>
        <w:tc>
          <w:tcPr>
            <w:tcW w:w="2524" w:type="dxa"/>
          </w:tcPr>
          <w:p w14:paraId="74DAF540" w14:textId="6E84EF2B" w:rsidR="002E6685" w:rsidRPr="00164878" w:rsidRDefault="002E6685" w:rsidP="002E6685">
            <w:pPr>
              <w:spacing w:line="223" w:lineRule="exact"/>
              <w:ind w:left="107"/>
              <w:jc w:val="center"/>
              <w:rPr>
                <w:sz w:val="20"/>
                <w:szCs w:val="20"/>
                <w:lang w:bidi="ar-SA"/>
              </w:rPr>
            </w:pPr>
            <w:r>
              <w:rPr>
                <w:sz w:val="20"/>
                <w:szCs w:val="20"/>
                <w:lang w:bidi="ar-SA"/>
              </w:rPr>
              <w:t>Chapter 6</w:t>
            </w:r>
          </w:p>
        </w:tc>
      </w:tr>
      <w:tr w:rsidR="002E6685" w:rsidRPr="00164878" w14:paraId="4B90ACBC" w14:textId="77777777" w:rsidTr="00A12114">
        <w:trPr>
          <w:trHeight w:val="277"/>
        </w:trPr>
        <w:tc>
          <w:tcPr>
            <w:tcW w:w="2271" w:type="dxa"/>
            <w:shd w:val="clear" w:color="auto" w:fill="auto"/>
          </w:tcPr>
          <w:p w14:paraId="7D9F966F" w14:textId="2A7E84FC" w:rsidR="002E6685" w:rsidRPr="00A12114" w:rsidRDefault="002E6685" w:rsidP="002E6685">
            <w:pPr>
              <w:spacing w:before="62" w:line="217" w:lineRule="exact"/>
              <w:ind w:left="381"/>
              <w:rPr>
                <w:sz w:val="20"/>
                <w:szCs w:val="20"/>
                <w:lang w:bidi="ar-SA"/>
              </w:rPr>
            </w:pPr>
            <w:r w:rsidRPr="00A12114">
              <w:rPr>
                <w:sz w:val="20"/>
                <w:szCs w:val="20"/>
                <w:lang w:bidi="ar-SA"/>
              </w:rPr>
              <w:t xml:space="preserve"> </w:t>
            </w:r>
            <w:r w:rsidR="00F55CC0">
              <w:rPr>
                <w:sz w:val="20"/>
                <w:szCs w:val="20"/>
                <w:lang w:bidi="ar-SA"/>
              </w:rPr>
              <w:t>10</w:t>
            </w:r>
            <w:r w:rsidRPr="00A12114">
              <w:rPr>
                <w:sz w:val="20"/>
                <w:szCs w:val="20"/>
                <w:lang w:bidi="ar-SA"/>
              </w:rPr>
              <w:t>/</w:t>
            </w:r>
            <w:r w:rsidR="00F55CC0">
              <w:rPr>
                <w:sz w:val="20"/>
                <w:szCs w:val="20"/>
                <w:lang w:bidi="ar-SA"/>
              </w:rPr>
              <w:t>2</w:t>
            </w:r>
            <w:r w:rsidRPr="00A12114">
              <w:rPr>
                <w:sz w:val="20"/>
                <w:szCs w:val="20"/>
                <w:lang w:bidi="ar-SA"/>
              </w:rPr>
              <w:t xml:space="preserve"> (W)</w:t>
            </w:r>
          </w:p>
        </w:tc>
        <w:tc>
          <w:tcPr>
            <w:tcW w:w="4598" w:type="dxa"/>
            <w:shd w:val="clear" w:color="auto" w:fill="auto"/>
          </w:tcPr>
          <w:p w14:paraId="6E5B228C" w14:textId="2AC38DE3" w:rsidR="002E6685" w:rsidRPr="00A12114" w:rsidRDefault="002E6685" w:rsidP="002E6685">
            <w:pPr>
              <w:spacing w:line="223" w:lineRule="exact"/>
              <w:ind w:left="107"/>
              <w:rPr>
                <w:sz w:val="20"/>
                <w:lang w:bidi="ar-SA"/>
              </w:rPr>
            </w:pPr>
            <w:r w:rsidRPr="00A12114">
              <w:rPr>
                <w:sz w:val="20"/>
                <w:lang w:bidi="ar-SA"/>
              </w:rPr>
              <w:t>Sedimentary Rocks</w:t>
            </w:r>
          </w:p>
        </w:tc>
        <w:tc>
          <w:tcPr>
            <w:tcW w:w="2524" w:type="dxa"/>
            <w:shd w:val="clear" w:color="auto" w:fill="auto"/>
          </w:tcPr>
          <w:p w14:paraId="39494960" w14:textId="52F7741F" w:rsidR="002E6685" w:rsidRPr="00A12114" w:rsidRDefault="002E6685" w:rsidP="002E6685">
            <w:pPr>
              <w:spacing w:line="223" w:lineRule="exact"/>
              <w:ind w:left="107"/>
              <w:jc w:val="center"/>
              <w:rPr>
                <w:sz w:val="20"/>
                <w:szCs w:val="20"/>
                <w:lang w:bidi="ar-SA"/>
              </w:rPr>
            </w:pPr>
            <w:r>
              <w:rPr>
                <w:sz w:val="20"/>
                <w:szCs w:val="20"/>
                <w:lang w:bidi="ar-SA"/>
              </w:rPr>
              <w:t>Chapter 6</w:t>
            </w:r>
          </w:p>
        </w:tc>
      </w:tr>
      <w:tr w:rsidR="002E6685" w:rsidRPr="00164878" w14:paraId="09E786C9" w14:textId="77777777" w:rsidTr="42BBAA46">
        <w:trPr>
          <w:trHeight w:val="277"/>
        </w:trPr>
        <w:tc>
          <w:tcPr>
            <w:tcW w:w="2271" w:type="dxa"/>
          </w:tcPr>
          <w:p w14:paraId="083F7F5E" w14:textId="20738E4F" w:rsidR="002E6685" w:rsidRPr="006F47E7" w:rsidRDefault="00F55CC0" w:rsidP="002E6685">
            <w:pPr>
              <w:spacing w:before="65" w:line="215" w:lineRule="exact"/>
              <w:ind w:left="381"/>
              <w:rPr>
                <w:sz w:val="20"/>
                <w:szCs w:val="20"/>
                <w:lang w:bidi="ar-SA"/>
              </w:rPr>
            </w:pPr>
            <w:r>
              <w:rPr>
                <w:sz w:val="20"/>
                <w:szCs w:val="20"/>
                <w:lang w:bidi="ar-SA"/>
              </w:rPr>
              <w:t>10</w:t>
            </w:r>
            <w:r w:rsidR="002E6685" w:rsidRPr="42BBAA46">
              <w:rPr>
                <w:sz w:val="20"/>
                <w:szCs w:val="20"/>
                <w:lang w:bidi="ar-SA"/>
              </w:rPr>
              <w:t>/</w:t>
            </w:r>
            <w:r w:rsidR="00067DB7">
              <w:rPr>
                <w:sz w:val="20"/>
                <w:szCs w:val="20"/>
                <w:lang w:bidi="ar-SA"/>
              </w:rPr>
              <w:t>4</w:t>
            </w:r>
            <w:r w:rsidR="002E6685" w:rsidRPr="42BBAA46">
              <w:rPr>
                <w:sz w:val="20"/>
                <w:szCs w:val="20"/>
                <w:lang w:bidi="ar-SA"/>
              </w:rPr>
              <w:t xml:space="preserve"> (F)</w:t>
            </w:r>
          </w:p>
        </w:tc>
        <w:tc>
          <w:tcPr>
            <w:tcW w:w="4598" w:type="dxa"/>
          </w:tcPr>
          <w:p w14:paraId="0705EF2D" w14:textId="20E84E82" w:rsidR="002E6685" w:rsidRPr="006F47E7" w:rsidRDefault="002E6685" w:rsidP="002E6685">
            <w:pPr>
              <w:spacing w:line="223" w:lineRule="exact"/>
              <w:ind w:left="107"/>
              <w:rPr>
                <w:sz w:val="20"/>
                <w:lang w:bidi="ar-SA"/>
              </w:rPr>
            </w:pPr>
            <w:r>
              <w:rPr>
                <w:sz w:val="20"/>
                <w:lang w:bidi="ar-SA"/>
              </w:rPr>
              <w:t>Metamorphic Rocks</w:t>
            </w:r>
          </w:p>
        </w:tc>
        <w:tc>
          <w:tcPr>
            <w:tcW w:w="2524" w:type="dxa"/>
          </w:tcPr>
          <w:p w14:paraId="09B54367" w14:textId="6B0903B2" w:rsidR="002E6685" w:rsidRPr="00164878" w:rsidRDefault="002E6685" w:rsidP="002E6685">
            <w:pPr>
              <w:spacing w:line="223" w:lineRule="exact"/>
              <w:ind w:left="107"/>
              <w:jc w:val="center"/>
              <w:rPr>
                <w:sz w:val="20"/>
                <w:szCs w:val="20"/>
                <w:lang w:bidi="ar-SA"/>
              </w:rPr>
            </w:pPr>
            <w:r>
              <w:rPr>
                <w:sz w:val="20"/>
                <w:szCs w:val="20"/>
                <w:lang w:bidi="ar-SA"/>
              </w:rPr>
              <w:t>Chapter 7</w:t>
            </w:r>
          </w:p>
        </w:tc>
      </w:tr>
      <w:tr w:rsidR="002E6685" w:rsidRPr="00164878" w14:paraId="738AA91F" w14:textId="77777777" w:rsidTr="00F949F4">
        <w:trPr>
          <w:trHeight w:val="277"/>
        </w:trPr>
        <w:tc>
          <w:tcPr>
            <w:tcW w:w="2271" w:type="dxa"/>
            <w:shd w:val="clear" w:color="auto" w:fill="FFFFFF" w:themeFill="background1"/>
          </w:tcPr>
          <w:p w14:paraId="122A819F" w14:textId="142B8F83" w:rsidR="002E6685" w:rsidRPr="00F949F4" w:rsidRDefault="00067DB7" w:rsidP="002E6685">
            <w:pPr>
              <w:spacing w:before="65" w:line="217" w:lineRule="exact"/>
              <w:ind w:left="381"/>
              <w:rPr>
                <w:sz w:val="20"/>
                <w:szCs w:val="20"/>
                <w:lang w:bidi="ar-SA"/>
              </w:rPr>
            </w:pPr>
            <w:r>
              <w:rPr>
                <w:sz w:val="20"/>
                <w:szCs w:val="20"/>
                <w:lang w:bidi="ar-SA"/>
              </w:rPr>
              <w:t>10</w:t>
            </w:r>
            <w:r w:rsidR="002E6685" w:rsidRPr="00F949F4">
              <w:rPr>
                <w:sz w:val="20"/>
                <w:szCs w:val="20"/>
                <w:lang w:bidi="ar-SA"/>
              </w:rPr>
              <w:t>/</w:t>
            </w:r>
            <w:r>
              <w:rPr>
                <w:sz w:val="20"/>
                <w:szCs w:val="20"/>
                <w:lang w:bidi="ar-SA"/>
              </w:rPr>
              <w:t>7</w:t>
            </w:r>
            <w:r w:rsidR="002E6685" w:rsidRPr="00F949F4">
              <w:rPr>
                <w:sz w:val="20"/>
                <w:szCs w:val="20"/>
                <w:lang w:bidi="ar-SA"/>
              </w:rPr>
              <w:t xml:space="preserve"> (M)</w:t>
            </w:r>
          </w:p>
        </w:tc>
        <w:tc>
          <w:tcPr>
            <w:tcW w:w="4598" w:type="dxa"/>
            <w:shd w:val="clear" w:color="auto" w:fill="FFFFFF" w:themeFill="background1"/>
          </w:tcPr>
          <w:p w14:paraId="03BB77DF" w14:textId="0B15BA17" w:rsidR="002E6685" w:rsidRPr="00F949F4" w:rsidRDefault="002E6685" w:rsidP="002E6685">
            <w:pPr>
              <w:spacing w:line="225" w:lineRule="exact"/>
              <w:ind w:left="107"/>
              <w:rPr>
                <w:sz w:val="20"/>
                <w:szCs w:val="20"/>
                <w:lang w:bidi="ar-SA"/>
              </w:rPr>
            </w:pPr>
            <w:r>
              <w:rPr>
                <w:sz w:val="20"/>
                <w:szCs w:val="20"/>
                <w:lang w:bidi="ar-SA"/>
              </w:rPr>
              <w:t>Earthquakes</w:t>
            </w:r>
          </w:p>
        </w:tc>
        <w:tc>
          <w:tcPr>
            <w:tcW w:w="2524" w:type="dxa"/>
            <w:shd w:val="clear" w:color="auto" w:fill="FFFFFF" w:themeFill="background1"/>
          </w:tcPr>
          <w:p w14:paraId="49F267F3" w14:textId="7BB39B24" w:rsidR="002E6685" w:rsidRPr="00F949F4" w:rsidRDefault="002E6685" w:rsidP="002E6685">
            <w:pPr>
              <w:spacing w:line="225" w:lineRule="exact"/>
              <w:ind w:left="107"/>
              <w:jc w:val="center"/>
              <w:rPr>
                <w:sz w:val="20"/>
                <w:szCs w:val="20"/>
                <w:lang w:bidi="ar-SA"/>
              </w:rPr>
            </w:pPr>
            <w:r>
              <w:rPr>
                <w:sz w:val="20"/>
                <w:szCs w:val="20"/>
                <w:lang w:bidi="ar-SA"/>
              </w:rPr>
              <w:t>Chapter 8</w:t>
            </w:r>
          </w:p>
        </w:tc>
      </w:tr>
      <w:tr w:rsidR="002E6685" w:rsidRPr="00164878" w14:paraId="29B76D9F" w14:textId="77777777" w:rsidTr="42BBAA46">
        <w:trPr>
          <w:trHeight w:val="277"/>
        </w:trPr>
        <w:tc>
          <w:tcPr>
            <w:tcW w:w="2271" w:type="dxa"/>
          </w:tcPr>
          <w:p w14:paraId="65763702" w14:textId="7E8529F3" w:rsidR="002E6685" w:rsidRPr="006F47E7" w:rsidRDefault="00067DB7" w:rsidP="002E6685">
            <w:pPr>
              <w:spacing w:before="65" w:line="217" w:lineRule="exact"/>
              <w:ind w:left="381"/>
              <w:rPr>
                <w:sz w:val="20"/>
                <w:szCs w:val="20"/>
                <w:lang w:bidi="ar-SA"/>
              </w:rPr>
            </w:pPr>
            <w:r>
              <w:rPr>
                <w:sz w:val="20"/>
                <w:szCs w:val="20"/>
                <w:lang w:bidi="ar-SA"/>
              </w:rPr>
              <w:t>10</w:t>
            </w:r>
            <w:r w:rsidR="002E6685">
              <w:rPr>
                <w:sz w:val="20"/>
                <w:szCs w:val="20"/>
                <w:lang w:bidi="ar-SA"/>
              </w:rPr>
              <w:t>/</w:t>
            </w:r>
            <w:r>
              <w:rPr>
                <w:sz w:val="20"/>
                <w:szCs w:val="20"/>
                <w:lang w:bidi="ar-SA"/>
              </w:rPr>
              <w:t>9</w:t>
            </w:r>
            <w:r w:rsidR="002E6685" w:rsidRPr="42BBAA46">
              <w:rPr>
                <w:sz w:val="20"/>
                <w:szCs w:val="20"/>
                <w:lang w:bidi="ar-SA"/>
              </w:rPr>
              <w:t xml:space="preserve"> (W)</w:t>
            </w:r>
          </w:p>
        </w:tc>
        <w:tc>
          <w:tcPr>
            <w:tcW w:w="4598" w:type="dxa"/>
          </w:tcPr>
          <w:p w14:paraId="03294755" w14:textId="0B533DAD" w:rsidR="002E6685" w:rsidRDefault="002E6685" w:rsidP="002E6685">
            <w:pPr>
              <w:spacing w:line="240" w:lineRule="exact"/>
              <w:ind w:left="107"/>
            </w:pPr>
            <w:r>
              <w:rPr>
                <w:sz w:val="20"/>
                <w:szCs w:val="20"/>
                <w:lang w:bidi="ar-SA"/>
              </w:rPr>
              <w:t>Earthquakes</w:t>
            </w:r>
          </w:p>
        </w:tc>
        <w:tc>
          <w:tcPr>
            <w:tcW w:w="2524" w:type="dxa"/>
          </w:tcPr>
          <w:p w14:paraId="61A2482A" w14:textId="7FC5EC40" w:rsidR="002E6685" w:rsidRPr="00256679" w:rsidRDefault="002E6685" w:rsidP="002E6685">
            <w:pPr>
              <w:spacing w:line="240" w:lineRule="exact"/>
              <w:ind w:left="107"/>
              <w:jc w:val="center"/>
              <w:rPr>
                <w:sz w:val="20"/>
                <w:szCs w:val="20"/>
              </w:rPr>
            </w:pPr>
            <w:r w:rsidRPr="00256679">
              <w:rPr>
                <w:sz w:val="20"/>
                <w:szCs w:val="20"/>
              </w:rPr>
              <w:t>Chapter 8</w:t>
            </w:r>
          </w:p>
        </w:tc>
      </w:tr>
      <w:tr w:rsidR="002E6685" w:rsidRPr="00164878" w14:paraId="4E0BDE73" w14:textId="77777777" w:rsidTr="42BBAA46">
        <w:trPr>
          <w:trHeight w:val="277"/>
        </w:trPr>
        <w:tc>
          <w:tcPr>
            <w:tcW w:w="2271" w:type="dxa"/>
          </w:tcPr>
          <w:p w14:paraId="2986EDEB" w14:textId="59FDEF24" w:rsidR="002E6685" w:rsidRPr="006F47E7" w:rsidRDefault="00067DB7" w:rsidP="002E6685">
            <w:pPr>
              <w:spacing w:before="62" w:line="217" w:lineRule="exact"/>
              <w:ind w:left="381"/>
              <w:rPr>
                <w:sz w:val="20"/>
                <w:szCs w:val="20"/>
                <w:lang w:bidi="ar-SA"/>
              </w:rPr>
            </w:pPr>
            <w:r>
              <w:rPr>
                <w:sz w:val="20"/>
                <w:szCs w:val="20"/>
                <w:lang w:bidi="ar-SA"/>
              </w:rPr>
              <w:t>10</w:t>
            </w:r>
            <w:r w:rsidR="002E6685">
              <w:rPr>
                <w:sz w:val="20"/>
                <w:szCs w:val="20"/>
                <w:lang w:bidi="ar-SA"/>
              </w:rPr>
              <w:t>/</w:t>
            </w:r>
            <w:r>
              <w:rPr>
                <w:sz w:val="20"/>
                <w:szCs w:val="20"/>
                <w:lang w:bidi="ar-SA"/>
              </w:rPr>
              <w:t>11</w:t>
            </w:r>
            <w:r w:rsidR="002E6685" w:rsidRPr="42BBAA46">
              <w:rPr>
                <w:sz w:val="20"/>
                <w:szCs w:val="20"/>
                <w:lang w:bidi="ar-SA"/>
              </w:rPr>
              <w:t xml:space="preserve"> (F)</w:t>
            </w:r>
          </w:p>
        </w:tc>
        <w:tc>
          <w:tcPr>
            <w:tcW w:w="4598" w:type="dxa"/>
          </w:tcPr>
          <w:p w14:paraId="38621A53" w14:textId="23B9796A" w:rsidR="002E6685" w:rsidRPr="006F47E7" w:rsidRDefault="002E6685" w:rsidP="002E6685">
            <w:pPr>
              <w:spacing w:line="223" w:lineRule="exact"/>
              <w:ind w:left="107"/>
              <w:rPr>
                <w:sz w:val="20"/>
                <w:szCs w:val="20"/>
                <w:lang w:bidi="ar-SA"/>
              </w:rPr>
            </w:pPr>
            <w:r>
              <w:rPr>
                <w:sz w:val="20"/>
                <w:szCs w:val="20"/>
                <w:lang w:bidi="ar-SA"/>
              </w:rPr>
              <w:t>Earthquakes</w:t>
            </w:r>
          </w:p>
        </w:tc>
        <w:tc>
          <w:tcPr>
            <w:tcW w:w="2524" w:type="dxa"/>
          </w:tcPr>
          <w:p w14:paraId="2698C6B5" w14:textId="225BD80D" w:rsidR="002E6685" w:rsidRPr="00164878" w:rsidRDefault="002E6685" w:rsidP="002E6685">
            <w:pPr>
              <w:jc w:val="center"/>
              <w:rPr>
                <w:sz w:val="20"/>
                <w:szCs w:val="20"/>
                <w:lang w:bidi="ar-SA"/>
              </w:rPr>
            </w:pPr>
            <w:r>
              <w:rPr>
                <w:sz w:val="20"/>
                <w:szCs w:val="20"/>
                <w:lang w:bidi="ar-SA"/>
              </w:rPr>
              <w:t xml:space="preserve">  Chapter 8</w:t>
            </w:r>
          </w:p>
        </w:tc>
      </w:tr>
      <w:tr w:rsidR="002E6685" w:rsidRPr="00164878" w14:paraId="71199775" w14:textId="77777777" w:rsidTr="42BBAA46">
        <w:trPr>
          <w:trHeight w:val="277"/>
        </w:trPr>
        <w:tc>
          <w:tcPr>
            <w:tcW w:w="2271" w:type="dxa"/>
          </w:tcPr>
          <w:p w14:paraId="290DB508" w14:textId="35BB02C5" w:rsidR="002E6685" w:rsidRDefault="00B93DC8" w:rsidP="002E6685">
            <w:pPr>
              <w:spacing w:before="65" w:line="217" w:lineRule="exact"/>
              <w:ind w:left="381"/>
              <w:rPr>
                <w:sz w:val="20"/>
                <w:szCs w:val="20"/>
                <w:lang w:bidi="ar-SA"/>
              </w:rPr>
            </w:pPr>
            <w:r>
              <w:rPr>
                <w:sz w:val="20"/>
                <w:szCs w:val="20"/>
                <w:lang w:bidi="ar-SA"/>
              </w:rPr>
              <w:t>10</w:t>
            </w:r>
            <w:r w:rsidR="002E6685" w:rsidRPr="42BBAA46">
              <w:rPr>
                <w:sz w:val="20"/>
                <w:szCs w:val="20"/>
                <w:lang w:bidi="ar-SA"/>
              </w:rPr>
              <w:t>/</w:t>
            </w:r>
            <w:r>
              <w:rPr>
                <w:sz w:val="20"/>
                <w:szCs w:val="20"/>
                <w:lang w:bidi="ar-SA"/>
              </w:rPr>
              <w:t>14</w:t>
            </w:r>
            <w:r w:rsidR="002E6685" w:rsidRPr="42BBAA46">
              <w:rPr>
                <w:sz w:val="20"/>
                <w:szCs w:val="20"/>
                <w:lang w:bidi="ar-SA"/>
              </w:rPr>
              <w:t xml:space="preserve"> (M)</w:t>
            </w:r>
          </w:p>
        </w:tc>
        <w:tc>
          <w:tcPr>
            <w:tcW w:w="4598" w:type="dxa"/>
          </w:tcPr>
          <w:p w14:paraId="0DE6AB0F" w14:textId="41667DF8" w:rsidR="002E6685" w:rsidRDefault="002E6685" w:rsidP="002E6685">
            <w:pPr>
              <w:spacing w:line="225" w:lineRule="exact"/>
              <w:ind w:left="107"/>
              <w:rPr>
                <w:sz w:val="20"/>
                <w:lang w:bidi="ar-SA"/>
              </w:rPr>
            </w:pPr>
            <w:r>
              <w:rPr>
                <w:sz w:val="20"/>
                <w:lang w:bidi="ar-SA"/>
              </w:rPr>
              <w:t xml:space="preserve">Geologic Time  </w:t>
            </w:r>
          </w:p>
        </w:tc>
        <w:tc>
          <w:tcPr>
            <w:tcW w:w="2524" w:type="dxa"/>
          </w:tcPr>
          <w:p w14:paraId="653D05EF" w14:textId="32C774FE" w:rsidR="002E6685" w:rsidRDefault="002E6685" w:rsidP="002E6685">
            <w:pPr>
              <w:spacing w:line="225" w:lineRule="exact"/>
              <w:ind w:left="107"/>
              <w:jc w:val="center"/>
              <w:rPr>
                <w:sz w:val="20"/>
                <w:szCs w:val="20"/>
                <w:lang w:bidi="ar-SA"/>
              </w:rPr>
            </w:pPr>
            <w:r>
              <w:rPr>
                <w:sz w:val="20"/>
                <w:szCs w:val="20"/>
                <w:lang w:bidi="ar-SA"/>
              </w:rPr>
              <w:t>Chapter 16</w:t>
            </w:r>
          </w:p>
        </w:tc>
      </w:tr>
      <w:tr w:rsidR="002E6685" w:rsidRPr="00164878" w14:paraId="4101A9E6" w14:textId="77777777" w:rsidTr="42BBAA46">
        <w:trPr>
          <w:trHeight w:val="277"/>
        </w:trPr>
        <w:tc>
          <w:tcPr>
            <w:tcW w:w="2271" w:type="dxa"/>
            <w:shd w:val="clear" w:color="auto" w:fill="FFFFFF" w:themeFill="background1"/>
          </w:tcPr>
          <w:p w14:paraId="5D2562CE" w14:textId="6EE21E78" w:rsidR="002E6685" w:rsidRPr="00CE7C1D" w:rsidRDefault="00B93DC8" w:rsidP="002E6685">
            <w:pPr>
              <w:spacing w:before="62" w:line="217" w:lineRule="exact"/>
              <w:ind w:left="381"/>
              <w:rPr>
                <w:sz w:val="20"/>
                <w:szCs w:val="20"/>
                <w:lang w:bidi="ar-SA"/>
              </w:rPr>
            </w:pPr>
            <w:r>
              <w:rPr>
                <w:sz w:val="20"/>
                <w:szCs w:val="20"/>
                <w:lang w:bidi="ar-SA"/>
              </w:rPr>
              <w:t>10</w:t>
            </w:r>
            <w:r w:rsidR="002E6685" w:rsidRPr="42BBAA46">
              <w:rPr>
                <w:sz w:val="20"/>
                <w:szCs w:val="20"/>
                <w:lang w:bidi="ar-SA"/>
              </w:rPr>
              <w:t>/</w:t>
            </w:r>
            <w:r>
              <w:rPr>
                <w:sz w:val="20"/>
                <w:szCs w:val="20"/>
                <w:lang w:bidi="ar-SA"/>
              </w:rPr>
              <w:t>16</w:t>
            </w:r>
            <w:r w:rsidR="002E6685" w:rsidRPr="42BBAA46">
              <w:rPr>
                <w:sz w:val="20"/>
                <w:szCs w:val="20"/>
                <w:lang w:bidi="ar-SA"/>
              </w:rPr>
              <w:t xml:space="preserve"> (W)</w:t>
            </w:r>
          </w:p>
        </w:tc>
        <w:tc>
          <w:tcPr>
            <w:tcW w:w="4598" w:type="dxa"/>
            <w:shd w:val="clear" w:color="auto" w:fill="FFFFFF" w:themeFill="background1"/>
          </w:tcPr>
          <w:p w14:paraId="7E4C65C7" w14:textId="750BB17A" w:rsidR="002E6685" w:rsidRPr="00CE7C1D" w:rsidRDefault="002E6685" w:rsidP="002E6685">
            <w:pPr>
              <w:spacing w:line="240" w:lineRule="exact"/>
              <w:ind w:left="107"/>
            </w:pPr>
            <w:r>
              <w:rPr>
                <w:sz w:val="20"/>
                <w:szCs w:val="20"/>
                <w:lang w:bidi="ar-SA"/>
              </w:rPr>
              <w:t>Geologic Time</w:t>
            </w:r>
          </w:p>
        </w:tc>
        <w:tc>
          <w:tcPr>
            <w:tcW w:w="2524" w:type="dxa"/>
            <w:shd w:val="clear" w:color="auto" w:fill="FFFFFF" w:themeFill="background1"/>
          </w:tcPr>
          <w:p w14:paraId="53E9878A" w14:textId="431E6906" w:rsidR="002E6685" w:rsidRPr="00CE7C1D" w:rsidRDefault="002E6685" w:rsidP="002E6685">
            <w:pPr>
              <w:spacing w:line="223" w:lineRule="exact"/>
              <w:ind w:left="107"/>
              <w:jc w:val="center"/>
              <w:rPr>
                <w:sz w:val="20"/>
                <w:szCs w:val="20"/>
                <w:lang w:bidi="ar-SA"/>
              </w:rPr>
            </w:pPr>
            <w:r>
              <w:rPr>
                <w:sz w:val="20"/>
                <w:szCs w:val="20"/>
                <w:lang w:bidi="ar-SA"/>
              </w:rPr>
              <w:t>Chapter 16</w:t>
            </w:r>
          </w:p>
        </w:tc>
      </w:tr>
      <w:tr w:rsidR="002E6685" w:rsidRPr="00164878" w14:paraId="74A3C9C3" w14:textId="77777777" w:rsidTr="00AF0963">
        <w:trPr>
          <w:trHeight w:val="277"/>
        </w:trPr>
        <w:tc>
          <w:tcPr>
            <w:tcW w:w="2271" w:type="dxa"/>
            <w:shd w:val="clear" w:color="auto" w:fill="B8CCE4" w:themeFill="accent1" w:themeFillTint="66"/>
          </w:tcPr>
          <w:p w14:paraId="77DFC48D" w14:textId="24468F75" w:rsidR="002E6685" w:rsidRPr="006F47E7" w:rsidRDefault="00B93DC8" w:rsidP="002E6685">
            <w:pPr>
              <w:spacing w:before="62" w:line="217" w:lineRule="exact"/>
              <w:ind w:left="366"/>
              <w:rPr>
                <w:sz w:val="20"/>
                <w:szCs w:val="20"/>
                <w:lang w:bidi="ar-SA"/>
              </w:rPr>
            </w:pPr>
            <w:r>
              <w:rPr>
                <w:sz w:val="20"/>
                <w:szCs w:val="20"/>
                <w:lang w:bidi="ar-SA"/>
              </w:rPr>
              <w:t>10</w:t>
            </w:r>
            <w:r w:rsidR="002E6685">
              <w:rPr>
                <w:sz w:val="20"/>
                <w:szCs w:val="20"/>
                <w:lang w:bidi="ar-SA"/>
              </w:rPr>
              <w:t>/</w:t>
            </w:r>
            <w:r w:rsidR="00B41101">
              <w:rPr>
                <w:sz w:val="20"/>
                <w:szCs w:val="20"/>
                <w:lang w:bidi="ar-SA"/>
              </w:rPr>
              <w:t>18</w:t>
            </w:r>
            <w:r w:rsidR="002E6685" w:rsidRPr="42BBAA46">
              <w:rPr>
                <w:sz w:val="20"/>
                <w:szCs w:val="20"/>
                <w:lang w:bidi="ar-SA"/>
              </w:rPr>
              <w:t xml:space="preserve"> (F)</w:t>
            </w:r>
          </w:p>
        </w:tc>
        <w:tc>
          <w:tcPr>
            <w:tcW w:w="4598" w:type="dxa"/>
            <w:shd w:val="clear" w:color="auto" w:fill="B8CCE4" w:themeFill="accent1" w:themeFillTint="66"/>
          </w:tcPr>
          <w:p w14:paraId="5E8459EB" w14:textId="26C4D783" w:rsidR="002E6685" w:rsidRPr="006F47E7" w:rsidRDefault="00AF0963" w:rsidP="002E6685">
            <w:pPr>
              <w:spacing w:line="223" w:lineRule="exact"/>
              <w:ind w:left="107"/>
              <w:rPr>
                <w:sz w:val="20"/>
                <w:lang w:bidi="ar-SA"/>
              </w:rPr>
            </w:pPr>
            <w:r>
              <w:rPr>
                <w:sz w:val="20"/>
                <w:lang w:bidi="ar-SA"/>
              </w:rPr>
              <w:t>Lecture Exam #2</w:t>
            </w:r>
          </w:p>
        </w:tc>
        <w:tc>
          <w:tcPr>
            <w:tcW w:w="2524" w:type="dxa"/>
            <w:shd w:val="clear" w:color="auto" w:fill="B8CCE4" w:themeFill="accent1" w:themeFillTint="66"/>
          </w:tcPr>
          <w:p w14:paraId="167A8096" w14:textId="688C736F" w:rsidR="002E6685" w:rsidRPr="00164878" w:rsidRDefault="002E6685" w:rsidP="002E6685">
            <w:pPr>
              <w:spacing w:line="223" w:lineRule="exact"/>
              <w:ind w:left="107"/>
              <w:jc w:val="center"/>
              <w:rPr>
                <w:sz w:val="20"/>
                <w:szCs w:val="20"/>
                <w:lang w:bidi="ar-SA"/>
              </w:rPr>
            </w:pPr>
          </w:p>
        </w:tc>
      </w:tr>
      <w:tr w:rsidR="002E6685" w:rsidRPr="00164878" w14:paraId="3952A5F5" w14:textId="77777777" w:rsidTr="42BBAA46">
        <w:trPr>
          <w:trHeight w:val="345"/>
        </w:trPr>
        <w:tc>
          <w:tcPr>
            <w:tcW w:w="2271" w:type="dxa"/>
          </w:tcPr>
          <w:p w14:paraId="4A8044C9" w14:textId="244DD6EC" w:rsidR="002E6685" w:rsidRPr="006F47E7" w:rsidRDefault="00B41101" w:rsidP="002E6685">
            <w:pPr>
              <w:spacing w:before="62" w:line="217" w:lineRule="exact"/>
              <w:ind w:left="366"/>
              <w:rPr>
                <w:sz w:val="20"/>
                <w:szCs w:val="20"/>
                <w:lang w:bidi="ar-SA"/>
              </w:rPr>
            </w:pPr>
            <w:r>
              <w:rPr>
                <w:sz w:val="20"/>
                <w:szCs w:val="20"/>
                <w:lang w:bidi="ar-SA"/>
              </w:rPr>
              <w:t>10</w:t>
            </w:r>
            <w:r w:rsidR="002E6685">
              <w:rPr>
                <w:sz w:val="20"/>
                <w:szCs w:val="20"/>
                <w:lang w:bidi="ar-SA"/>
              </w:rPr>
              <w:t>/2</w:t>
            </w:r>
            <w:r>
              <w:rPr>
                <w:sz w:val="20"/>
                <w:szCs w:val="20"/>
                <w:lang w:bidi="ar-SA"/>
              </w:rPr>
              <w:t>1</w:t>
            </w:r>
            <w:r w:rsidR="002E6685" w:rsidRPr="42BBAA46">
              <w:rPr>
                <w:sz w:val="20"/>
                <w:szCs w:val="20"/>
                <w:lang w:bidi="ar-SA"/>
              </w:rPr>
              <w:t xml:space="preserve"> (M)</w:t>
            </w:r>
          </w:p>
        </w:tc>
        <w:tc>
          <w:tcPr>
            <w:tcW w:w="4598" w:type="dxa"/>
          </w:tcPr>
          <w:p w14:paraId="35DBB21B" w14:textId="5E8A1880" w:rsidR="002E6685" w:rsidRPr="006F47E7" w:rsidRDefault="00AF0963" w:rsidP="002E6685">
            <w:pPr>
              <w:spacing w:line="223" w:lineRule="exact"/>
              <w:ind w:left="107"/>
              <w:rPr>
                <w:sz w:val="20"/>
                <w:lang w:bidi="ar-SA"/>
              </w:rPr>
            </w:pPr>
            <w:r>
              <w:rPr>
                <w:sz w:val="20"/>
                <w:lang w:bidi="ar-SA"/>
              </w:rPr>
              <w:t xml:space="preserve">Geologic Time </w:t>
            </w:r>
          </w:p>
        </w:tc>
        <w:tc>
          <w:tcPr>
            <w:tcW w:w="2524" w:type="dxa"/>
          </w:tcPr>
          <w:p w14:paraId="484C7C8A" w14:textId="4FA0FDCA" w:rsidR="002E6685" w:rsidRPr="00164878" w:rsidRDefault="002E6685" w:rsidP="002E6685">
            <w:pPr>
              <w:spacing w:line="223" w:lineRule="exact"/>
              <w:ind w:left="107"/>
              <w:jc w:val="center"/>
              <w:rPr>
                <w:sz w:val="20"/>
                <w:szCs w:val="20"/>
                <w:lang w:bidi="ar-SA"/>
              </w:rPr>
            </w:pPr>
            <w:r>
              <w:rPr>
                <w:sz w:val="20"/>
                <w:szCs w:val="20"/>
                <w:lang w:bidi="ar-SA"/>
              </w:rPr>
              <w:t>Chapter 1</w:t>
            </w:r>
            <w:r w:rsidR="00AF0963">
              <w:rPr>
                <w:sz w:val="20"/>
                <w:szCs w:val="20"/>
                <w:lang w:bidi="ar-SA"/>
              </w:rPr>
              <w:t>6</w:t>
            </w:r>
          </w:p>
        </w:tc>
      </w:tr>
      <w:tr w:rsidR="002E6685" w:rsidRPr="00164878" w14:paraId="30B2348B" w14:textId="77777777" w:rsidTr="00925CFA">
        <w:trPr>
          <w:trHeight w:val="315"/>
        </w:trPr>
        <w:tc>
          <w:tcPr>
            <w:tcW w:w="2271" w:type="dxa"/>
            <w:shd w:val="clear" w:color="auto" w:fill="auto"/>
          </w:tcPr>
          <w:p w14:paraId="32B56A18" w14:textId="445E3BE0" w:rsidR="002E6685" w:rsidRPr="00925CFA" w:rsidRDefault="00B41101" w:rsidP="002E6685">
            <w:pPr>
              <w:spacing w:line="210" w:lineRule="exact"/>
              <w:ind w:left="378"/>
              <w:rPr>
                <w:sz w:val="20"/>
                <w:szCs w:val="20"/>
                <w:lang w:bidi="ar-SA"/>
              </w:rPr>
            </w:pPr>
            <w:r>
              <w:rPr>
                <w:sz w:val="20"/>
                <w:szCs w:val="20"/>
                <w:lang w:bidi="ar-SA"/>
              </w:rPr>
              <w:t>10</w:t>
            </w:r>
            <w:r w:rsidR="002E6685" w:rsidRPr="00925CFA">
              <w:rPr>
                <w:sz w:val="20"/>
                <w:szCs w:val="20"/>
                <w:lang w:bidi="ar-SA"/>
              </w:rPr>
              <w:t>/</w:t>
            </w:r>
            <w:r>
              <w:rPr>
                <w:sz w:val="20"/>
                <w:szCs w:val="20"/>
                <w:lang w:bidi="ar-SA"/>
              </w:rPr>
              <w:t>23</w:t>
            </w:r>
            <w:r w:rsidR="002E6685" w:rsidRPr="00925CFA">
              <w:rPr>
                <w:sz w:val="20"/>
                <w:szCs w:val="20"/>
                <w:lang w:bidi="ar-SA"/>
              </w:rPr>
              <w:t xml:space="preserve"> (W)</w:t>
            </w:r>
          </w:p>
        </w:tc>
        <w:tc>
          <w:tcPr>
            <w:tcW w:w="4598" w:type="dxa"/>
            <w:shd w:val="clear" w:color="auto" w:fill="auto"/>
          </w:tcPr>
          <w:p w14:paraId="74B3D622" w14:textId="6CC559CD" w:rsidR="002E6685" w:rsidRPr="00925CFA" w:rsidRDefault="002E6685" w:rsidP="002E6685">
            <w:pPr>
              <w:spacing w:line="240" w:lineRule="exact"/>
              <w:ind w:left="107"/>
              <w:rPr>
                <w:sz w:val="20"/>
                <w:szCs w:val="20"/>
                <w:lang w:bidi="ar-SA"/>
              </w:rPr>
            </w:pPr>
            <w:r>
              <w:rPr>
                <w:sz w:val="20"/>
                <w:szCs w:val="20"/>
                <w:lang w:bidi="ar-SA"/>
              </w:rPr>
              <w:t xml:space="preserve">Hydrologic Cycle </w:t>
            </w:r>
          </w:p>
        </w:tc>
        <w:tc>
          <w:tcPr>
            <w:tcW w:w="2524" w:type="dxa"/>
            <w:shd w:val="clear" w:color="auto" w:fill="auto"/>
          </w:tcPr>
          <w:p w14:paraId="322AD821" w14:textId="6FFEA1C8" w:rsidR="002E6685" w:rsidRPr="00925CFA" w:rsidRDefault="002E6685" w:rsidP="002E6685">
            <w:pPr>
              <w:spacing w:line="210" w:lineRule="exact"/>
              <w:ind w:left="107"/>
              <w:jc w:val="center"/>
              <w:rPr>
                <w:sz w:val="20"/>
                <w:szCs w:val="20"/>
                <w:lang w:bidi="ar-SA"/>
              </w:rPr>
            </w:pPr>
            <w:r>
              <w:rPr>
                <w:sz w:val="20"/>
                <w:szCs w:val="20"/>
                <w:lang w:bidi="ar-SA"/>
              </w:rPr>
              <w:t>Chapter 11</w:t>
            </w:r>
          </w:p>
        </w:tc>
      </w:tr>
      <w:tr w:rsidR="002E6685" w:rsidRPr="00164878" w14:paraId="177C5B81" w14:textId="77777777" w:rsidTr="00821273">
        <w:trPr>
          <w:trHeight w:val="304"/>
        </w:trPr>
        <w:tc>
          <w:tcPr>
            <w:tcW w:w="2271" w:type="dxa"/>
          </w:tcPr>
          <w:p w14:paraId="3F968812" w14:textId="30562BCF" w:rsidR="002E6685" w:rsidRPr="006F47E7" w:rsidRDefault="00B41101" w:rsidP="002E6685">
            <w:pPr>
              <w:spacing w:line="210" w:lineRule="exact"/>
              <w:ind w:left="378"/>
              <w:rPr>
                <w:sz w:val="20"/>
                <w:szCs w:val="20"/>
                <w:lang w:bidi="ar-SA"/>
              </w:rPr>
            </w:pPr>
            <w:r>
              <w:rPr>
                <w:sz w:val="20"/>
                <w:szCs w:val="20"/>
                <w:lang w:bidi="ar-SA"/>
              </w:rPr>
              <w:t>10</w:t>
            </w:r>
            <w:r w:rsidR="002E6685">
              <w:rPr>
                <w:sz w:val="20"/>
                <w:szCs w:val="20"/>
                <w:lang w:bidi="ar-SA"/>
              </w:rPr>
              <w:t>/2</w:t>
            </w:r>
            <w:r>
              <w:rPr>
                <w:sz w:val="20"/>
                <w:szCs w:val="20"/>
                <w:lang w:bidi="ar-SA"/>
              </w:rPr>
              <w:t>5</w:t>
            </w:r>
            <w:r w:rsidR="002E6685" w:rsidRPr="42BBAA46">
              <w:rPr>
                <w:sz w:val="20"/>
                <w:szCs w:val="20"/>
                <w:lang w:bidi="ar-SA"/>
              </w:rPr>
              <w:t xml:space="preserve"> (F)</w:t>
            </w:r>
          </w:p>
        </w:tc>
        <w:tc>
          <w:tcPr>
            <w:tcW w:w="4598" w:type="dxa"/>
          </w:tcPr>
          <w:p w14:paraId="0CEEF0A3" w14:textId="2475AD68" w:rsidR="002E6685" w:rsidRPr="006F47E7" w:rsidRDefault="008F0986" w:rsidP="002E6685">
            <w:pPr>
              <w:spacing w:line="210" w:lineRule="exact"/>
              <w:ind w:left="107"/>
              <w:rPr>
                <w:sz w:val="20"/>
                <w:szCs w:val="20"/>
                <w:lang w:bidi="ar-SA"/>
              </w:rPr>
            </w:pPr>
            <w:r>
              <w:rPr>
                <w:sz w:val="20"/>
                <w:szCs w:val="20"/>
                <w:lang w:bidi="ar-SA"/>
              </w:rPr>
              <w:t xml:space="preserve">Hydrologic Cycle </w:t>
            </w:r>
            <w:r w:rsidR="002E6685">
              <w:rPr>
                <w:sz w:val="20"/>
                <w:szCs w:val="20"/>
                <w:lang w:bidi="ar-SA"/>
              </w:rPr>
              <w:t xml:space="preserve"> </w:t>
            </w:r>
          </w:p>
        </w:tc>
        <w:tc>
          <w:tcPr>
            <w:tcW w:w="2524" w:type="dxa"/>
          </w:tcPr>
          <w:p w14:paraId="45924560" w14:textId="508D7DED" w:rsidR="002E6685" w:rsidRPr="00164878" w:rsidRDefault="002E6685" w:rsidP="002E6685">
            <w:pPr>
              <w:spacing w:line="210" w:lineRule="exact"/>
              <w:ind w:left="107"/>
              <w:jc w:val="center"/>
              <w:rPr>
                <w:sz w:val="20"/>
                <w:szCs w:val="20"/>
                <w:lang w:bidi="ar-SA"/>
              </w:rPr>
            </w:pPr>
            <w:r>
              <w:rPr>
                <w:sz w:val="20"/>
                <w:szCs w:val="20"/>
                <w:lang w:bidi="ar-SA"/>
              </w:rPr>
              <w:t>Chapter 11</w:t>
            </w:r>
          </w:p>
        </w:tc>
      </w:tr>
      <w:tr w:rsidR="002E6685" w:rsidRPr="00164878" w14:paraId="4E0F2DFF" w14:textId="77777777" w:rsidTr="00821273">
        <w:trPr>
          <w:trHeight w:val="259"/>
        </w:trPr>
        <w:tc>
          <w:tcPr>
            <w:tcW w:w="2271" w:type="dxa"/>
          </w:tcPr>
          <w:p w14:paraId="18CF1F5C" w14:textId="3F6E106C" w:rsidR="002E6685" w:rsidRPr="006F47E7" w:rsidRDefault="00B41101" w:rsidP="002E6685">
            <w:pPr>
              <w:spacing w:line="210" w:lineRule="exact"/>
              <w:ind w:left="378"/>
              <w:rPr>
                <w:sz w:val="20"/>
                <w:szCs w:val="20"/>
                <w:lang w:bidi="ar-SA"/>
              </w:rPr>
            </w:pPr>
            <w:r>
              <w:rPr>
                <w:sz w:val="20"/>
                <w:szCs w:val="20"/>
                <w:lang w:bidi="ar-SA"/>
              </w:rPr>
              <w:t>10</w:t>
            </w:r>
            <w:r w:rsidR="002E6685">
              <w:rPr>
                <w:sz w:val="20"/>
                <w:szCs w:val="20"/>
                <w:lang w:bidi="ar-SA"/>
              </w:rPr>
              <w:t>/</w:t>
            </w:r>
            <w:r>
              <w:rPr>
                <w:sz w:val="20"/>
                <w:szCs w:val="20"/>
                <w:lang w:bidi="ar-SA"/>
              </w:rPr>
              <w:t>28</w:t>
            </w:r>
            <w:r w:rsidR="002E6685" w:rsidRPr="42BBAA46">
              <w:rPr>
                <w:sz w:val="20"/>
                <w:szCs w:val="20"/>
                <w:lang w:bidi="ar-SA"/>
              </w:rPr>
              <w:t xml:space="preserve"> (M)</w:t>
            </w:r>
          </w:p>
        </w:tc>
        <w:tc>
          <w:tcPr>
            <w:tcW w:w="4598" w:type="dxa"/>
          </w:tcPr>
          <w:p w14:paraId="5CF2C870" w14:textId="5D8A7B9C" w:rsidR="002E6685" w:rsidRPr="006F47E7" w:rsidRDefault="002E6685" w:rsidP="002E6685">
            <w:pPr>
              <w:spacing w:line="240" w:lineRule="exact"/>
              <w:ind w:left="107"/>
            </w:pPr>
            <w:r>
              <w:rPr>
                <w:sz w:val="20"/>
                <w:szCs w:val="20"/>
                <w:lang w:bidi="ar-SA"/>
              </w:rPr>
              <w:t xml:space="preserve">Surface Water </w:t>
            </w:r>
          </w:p>
        </w:tc>
        <w:tc>
          <w:tcPr>
            <w:tcW w:w="2524" w:type="dxa"/>
          </w:tcPr>
          <w:p w14:paraId="69005D7B" w14:textId="1685CE07" w:rsidR="002E6685" w:rsidRPr="00164878" w:rsidRDefault="002E6685" w:rsidP="002E6685">
            <w:pPr>
              <w:spacing w:line="210" w:lineRule="exact"/>
              <w:jc w:val="center"/>
              <w:rPr>
                <w:sz w:val="20"/>
                <w:szCs w:val="20"/>
                <w:lang w:bidi="ar-SA"/>
              </w:rPr>
            </w:pPr>
            <w:r>
              <w:rPr>
                <w:sz w:val="20"/>
                <w:szCs w:val="20"/>
                <w:lang w:bidi="ar-SA"/>
              </w:rPr>
              <w:t>Chapter 11</w:t>
            </w:r>
          </w:p>
        </w:tc>
      </w:tr>
      <w:tr w:rsidR="002E6685" w:rsidRPr="00164878" w14:paraId="53051365" w14:textId="77777777" w:rsidTr="00A44628">
        <w:trPr>
          <w:trHeight w:val="277"/>
        </w:trPr>
        <w:tc>
          <w:tcPr>
            <w:tcW w:w="2271" w:type="dxa"/>
            <w:shd w:val="clear" w:color="auto" w:fill="FFFFFF" w:themeFill="background1"/>
          </w:tcPr>
          <w:p w14:paraId="7BCD9C58" w14:textId="5EB50AC2" w:rsidR="002E6685" w:rsidRPr="00A44628" w:rsidRDefault="00B0159E" w:rsidP="002E6685">
            <w:pPr>
              <w:spacing w:line="210" w:lineRule="exact"/>
              <w:ind w:left="378"/>
              <w:rPr>
                <w:sz w:val="20"/>
                <w:szCs w:val="20"/>
                <w:lang w:bidi="ar-SA"/>
              </w:rPr>
            </w:pPr>
            <w:r>
              <w:rPr>
                <w:sz w:val="20"/>
                <w:szCs w:val="20"/>
                <w:lang w:bidi="ar-SA"/>
              </w:rPr>
              <w:t>10</w:t>
            </w:r>
            <w:r w:rsidR="002E6685">
              <w:rPr>
                <w:sz w:val="20"/>
                <w:szCs w:val="20"/>
                <w:lang w:bidi="ar-SA"/>
              </w:rPr>
              <w:t>/3</w:t>
            </w:r>
            <w:r>
              <w:rPr>
                <w:sz w:val="20"/>
                <w:szCs w:val="20"/>
                <w:lang w:bidi="ar-SA"/>
              </w:rPr>
              <w:t>0</w:t>
            </w:r>
            <w:r w:rsidR="002E6685" w:rsidRPr="00A44628">
              <w:rPr>
                <w:sz w:val="20"/>
                <w:szCs w:val="20"/>
                <w:lang w:bidi="ar-SA"/>
              </w:rPr>
              <w:t xml:space="preserve"> (W)</w:t>
            </w:r>
          </w:p>
        </w:tc>
        <w:tc>
          <w:tcPr>
            <w:tcW w:w="4598" w:type="dxa"/>
            <w:shd w:val="clear" w:color="auto" w:fill="FFFFFF" w:themeFill="background1"/>
          </w:tcPr>
          <w:p w14:paraId="19F3D7E7" w14:textId="1B874FA9" w:rsidR="002E6685" w:rsidRPr="00A44628" w:rsidRDefault="00B5712C" w:rsidP="002E6685">
            <w:pPr>
              <w:spacing w:line="240" w:lineRule="exact"/>
              <w:ind w:left="107"/>
            </w:pPr>
            <w:r>
              <w:rPr>
                <w:sz w:val="20"/>
                <w:szCs w:val="20"/>
                <w:lang w:bidi="ar-SA"/>
              </w:rPr>
              <w:t>Surface Water</w:t>
            </w:r>
            <w:r w:rsidR="002E6685">
              <w:rPr>
                <w:sz w:val="20"/>
                <w:szCs w:val="20"/>
                <w:lang w:bidi="ar-SA"/>
              </w:rPr>
              <w:t xml:space="preserve"> </w:t>
            </w:r>
            <w:r w:rsidR="002E6685" w:rsidRPr="00A44628">
              <w:rPr>
                <w:sz w:val="20"/>
                <w:szCs w:val="20"/>
                <w:lang w:bidi="ar-SA"/>
              </w:rPr>
              <w:t xml:space="preserve"> </w:t>
            </w:r>
          </w:p>
        </w:tc>
        <w:tc>
          <w:tcPr>
            <w:tcW w:w="2524" w:type="dxa"/>
            <w:shd w:val="clear" w:color="auto" w:fill="FFFFFF" w:themeFill="background1"/>
          </w:tcPr>
          <w:p w14:paraId="3AAE7D2E" w14:textId="0F923BC6" w:rsidR="002E6685" w:rsidRPr="00A44628" w:rsidRDefault="002E6685" w:rsidP="002E6685">
            <w:pPr>
              <w:spacing w:line="210" w:lineRule="exact"/>
              <w:ind w:left="107"/>
              <w:jc w:val="center"/>
              <w:rPr>
                <w:sz w:val="20"/>
                <w:szCs w:val="20"/>
                <w:lang w:bidi="ar-SA"/>
              </w:rPr>
            </w:pPr>
            <w:r>
              <w:rPr>
                <w:sz w:val="20"/>
                <w:szCs w:val="20"/>
                <w:lang w:bidi="ar-SA"/>
              </w:rPr>
              <w:t>Chapter 1</w:t>
            </w:r>
            <w:r w:rsidR="00B5712C">
              <w:rPr>
                <w:sz w:val="20"/>
                <w:szCs w:val="20"/>
                <w:lang w:bidi="ar-SA"/>
              </w:rPr>
              <w:t>1</w:t>
            </w:r>
          </w:p>
        </w:tc>
      </w:tr>
      <w:tr w:rsidR="002E6685" w:rsidRPr="00164878" w14:paraId="452E3751" w14:textId="77777777" w:rsidTr="42BBAA46">
        <w:trPr>
          <w:trHeight w:val="277"/>
        </w:trPr>
        <w:tc>
          <w:tcPr>
            <w:tcW w:w="2271" w:type="dxa"/>
          </w:tcPr>
          <w:p w14:paraId="37646235" w14:textId="5535C54E" w:rsidR="002E6685" w:rsidRPr="006F47E7" w:rsidRDefault="00B0159E" w:rsidP="002E6685">
            <w:pPr>
              <w:spacing w:line="210" w:lineRule="exact"/>
              <w:ind w:left="378"/>
              <w:rPr>
                <w:sz w:val="20"/>
                <w:szCs w:val="20"/>
                <w:lang w:bidi="ar-SA"/>
              </w:rPr>
            </w:pPr>
            <w:r>
              <w:rPr>
                <w:sz w:val="20"/>
                <w:szCs w:val="20"/>
                <w:lang w:bidi="ar-SA"/>
              </w:rPr>
              <w:t>11</w:t>
            </w:r>
            <w:r w:rsidR="002E6685">
              <w:rPr>
                <w:sz w:val="20"/>
                <w:szCs w:val="20"/>
                <w:lang w:bidi="ar-SA"/>
              </w:rPr>
              <w:t>/</w:t>
            </w:r>
            <w:r>
              <w:rPr>
                <w:sz w:val="20"/>
                <w:szCs w:val="20"/>
                <w:lang w:bidi="ar-SA"/>
              </w:rPr>
              <w:t>1</w:t>
            </w:r>
            <w:r w:rsidR="002E6685" w:rsidRPr="42BBAA46">
              <w:rPr>
                <w:sz w:val="20"/>
                <w:szCs w:val="20"/>
                <w:lang w:bidi="ar-SA"/>
              </w:rPr>
              <w:t xml:space="preserve"> (F)</w:t>
            </w:r>
          </w:p>
        </w:tc>
        <w:tc>
          <w:tcPr>
            <w:tcW w:w="4598" w:type="dxa"/>
          </w:tcPr>
          <w:p w14:paraId="21186B8A" w14:textId="68BCCA7D" w:rsidR="002E6685" w:rsidRPr="006F47E7" w:rsidRDefault="002E6685" w:rsidP="002E6685">
            <w:pPr>
              <w:spacing w:line="210" w:lineRule="exact"/>
              <w:ind w:left="107"/>
              <w:rPr>
                <w:sz w:val="20"/>
                <w:lang w:bidi="ar-SA"/>
              </w:rPr>
            </w:pPr>
            <w:r>
              <w:rPr>
                <w:sz w:val="20"/>
                <w:lang w:bidi="ar-SA"/>
              </w:rPr>
              <w:t>Groundwater</w:t>
            </w:r>
          </w:p>
        </w:tc>
        <w:tc>
          <w:tcPr>
            <w:tcW w:w="2524" w:type="dxa"/>
          </w:tcPr>
          <w:p w14:paraId="40E25045" w14:textId="35D237BC" w:rsidR="002E6685" w:rsidRPr="00164878" w:rsidRDefault="002E6685" w:rsidP="002E6685">
            <w:pPr>
              <w:jc w:val="center"/>
              <w:rPr>
                <w:sz w:val="20"/>
                <w:szCs w:val="20"/>
                <w:lang w:bidi="ar-SA"/>
              </w:rPr>
            </w:pPr>
            <w:r>
              <w:rPr>
                <w:sz w:val="20"/>
                <w:szCs w:val="20"/>
                <w:lang w:bidi="ar-SA"/>
              </w:rPr>
              <w:t>Chapter 12</w:t>
            </w:r>
          </w:p>
        </w:tc>
      </w:tr>
      <w:tr w:rsidR="002E6685" w:rsidRPr="00164878" w14:paraId="60ECA247" w14:textId="77777777" w:rsidTr="42BBAA46">
        <w:trPr>
          <w:trHeight w:val="277"/>
        </w:trPr>
        <w:tc>
          <w:tcPr>
            <w:tcW w:w="2271" w:type="dxa"/>
          </w:tcPr>
          <w:p w14:paraId="37C8F4E0" w14:textId="24DE792F" w:rsidR="002E6685" w:rsidRPr="006F47E7" w:rsidRDefault="00B0159E" w:rsidP="002E6685">
            <w:pPr>
              <w:spacing w:line="210" w:lineRule="exact"/>
              <w:ind w:left="378"/>
              <w:rPr>
                <w:sz w:val="20"/>
                <w:szCs w:val="20"/>
                <w:lang w:bidi="ar-SA"/>
              </w:rPr>
            </w:pPr>
            <w:r>
              <w:rPr>
                <w:sz w:val="20"/>
                <w:szCs w:val="20"/>
                <w:lang w:bidi="ar-SA"/>
              </w:rPr>
              <w:t>11</w:t>
            </w:r>
            <w:r w:rsidR="002E6685">
              <w:rPr>
                <w:sz w:val="20"/>
                <w:szCs w:val="20"/>
                <w:lang w:bidi="ar-SA"/>
              </w:rPr>
              <w:t>/</w:t>
            </w:r>
            <w:r>
              <w:rPr>
                <w:sz w:val="20"/>
                <w:szCs w:val="20"/>
                <w:lang w:bidi="ar-SA"/>
              </w:rPr>
              <w:t>4</w:t>
            </w:r>
            <w:r w:rsidR="002E6685" w:rsidRPr="42BBAA46">
              <w:rPr>
                <w:sz w:val="20"/>
                <w:szCs w:val="20"/>
                <w:lang w:bidi="ar-SA"/>
              </w:rPr>
              <w:t xml:space="preserve"> (M)</w:t>
            </w:r>
          </w:p>
        </w:tc>
        <w:tc>
          <w:tcPr>
            <w:tcW w:w="4598" w:type="dxa"/>
          </w:tcPr>
          <w:p w14:paraId="3366F7C3" w14:textId="0EA6B0B6" w:rsidR="002E6685" w:rsidRPr="006F47E7" w:rsidRDefault="00B5712C" w:rsidP="002E6685">
            <w:pPr>
              <w:spacing w:line="210" w:lineRule="exact"/>
              <w:ind w:left="107"/>
              <w:rPr>
                <w:sz w:val="20"/>
                <w:lang w:bidi="ar-SA"/>
              </w:rPr>
            </w:pPr>
            <w:r>
              <w:rPr>
                <w:sz w:val="20"/>
                <w:lang w:bidi="ar-SA"/>
              </w:rPr>
              <w:t>Groundwater</w:t>
            </w:r>
          </w:p>
        </w:tc>
        <w:tc>
          <w:tcPr>
            <w:tcW w:w="2524" w:type="dxa"/>
          </w:tcPr>
          <w:p w14:paraId="103BCB22" w14:textId="47B4664C" w:rsidR="002E6685" w:rsidRPr="00164878" w:rsidRDefault="002E6685" w:rsidP="002E6685">
            <w:pPr>
              <w:spacing w:line="210" w:lineRule="exact"/>
              <w:ind w:left="107"/>
              <w:rPr>
                <w:sz w:val="20"/>
                <w:szCs w:val="20"/>
                <w:lang w:bidi="ar-SA"/>
              </w:rPr>
            </w:pPr>
            <w:r>
              <w:rPr>
                <w:sz w:val="20"/>
                <w:szCs w:val="20"/>
                <w:lang w:bidi="ar-SA"/>
              </w:rPr>
              <w:t xml:space="preserve">              Chapter 1</w:t>
            </w:r>
            <w:r w:rsidR="00B5712C">
              <w:rPr>
                <w:sz w:val="20"/>
                <w:szCs w:val="20"/>
                <w:lang w:bidi="ar-SA"/>
              </w:rPr>
              <w:t>2</w:t>
            </w:r>
          </w:p>
        </w:tc>
      </w:tr>
      <w:tr w:rsidR="002E6685" w:rsidRPr="00164878" w14:paraId="2C7A0404" w14:textId="77777777" w:rsidTr="42BBAA46">
        <w:trPr>
          <w:trHeight w:val="277"/>
        </w:trPr>
        <w:tc>
          <w:tcPr>
            <w:tcW w:w="2271" w:type="dxa"/>
            <w:shd w:val="clear" w:color="auto" w:fill="FFFFFF" w:themeFill="background1"/>
          </w:tcPr>
          <w:p w14:paraId="711A7035" w14:textId="5809B1E9" w:rsidR="002E6685" w:rsidRPr="005621FB" w:rsidRDefault="00B0159E" w:rsidP="002E6685">
            <w:pPr>
              <w:spacing w:line="210" w:lineRule="exact"/>
              <w:ind w:left="378"/>
              <w:rPr>
                <w:sz w:val="20"/>
                <w:szCs w:val="20"/>
                <w:lang w:bidi="ar-SA"/>
              </w:rPr>
            </w:pPr>
            <w:r>
              <w:rPr>
                <w:sz w:val="20"/>
                <w:szCs w:val="20"/>
                <w:lang w:bidi="ar-SA"/>
              </w:rPr>
              <w:t>11</w:t>
            </w:r>
            <w:r w:rsidR="002E6685">
              <w:rPr>
                <w:sz w:val="20"/>
                <w:szCs w:val="20"/>
                <w:lang w:bidi="ar-SA"/>
              </w:rPr>
              <w:t>/</w:t>
            </w:r>
            <w:r>
              <w:rPr>
                <w:sz w:val="20"/>
                <w:szCs w:val="20"/>
                <w:lang w:bidi="ar-SA"/>
              </w:rPr>
              <w:t>6</w:t>
            </w:r>
            <w:r w:rsidR="002E6685" w:rsidRPr="42BBAA46">
              <w:rPr>
                <w:sz w:val="20"/>
                <w:szCs w:val="20"/>
                <w:lang w:bidi="ar-SA"/>
              </w:rPr>
              <w:t xml:space="preserve"> (W)</w:t>
            </w:r>
          </w:p>
        </w:tc>
        <w:tc>
          <w:tcPr>
            <w:tcW w:w="4598" w:type="dxa"/>
            <w:shd w:val="clear" w:color="auto" w:fill="FFFFFF" w:themeFill="background1"/>
          </w:tcPr>
          <w:p w14:paraId="1E4F891B" w14:textId="15F52CAE" w:rsidR="002E6685" w:rsidRPr="005621FB" w:rsidRDefault="00B5712C" w:rsidP="002E6685">
            <w:pPr>
              <w:spacing w:line="240" w:lineRule="exact"/>
              <w:ind w:left="107"/>
            </w:pPr>
            <w:r>
              <w:rPr>
                <w:sz w:val="20"/>
                <w:szCs w:val="20"/>
                <w:lang w:bidi="ar-SA"/>
              </w:rPr>
              <w:t>Lecture</w:t>
            </w:r>
          </w:p>
        </w:tc>
        <w:tc>
          <w:tcPr>
            <w:tcW w:w="2524" w:type="dxa"/>
            <w:shd w:val="clear" w:color="auto" w:fill="FFFFFF" w:themeFill="background1"/>
          </w:tcPr>
          <w:p w14:paraId="6C4BA15B" w14:textId="79BFDE8F" w:rsidR="002E6685" w:rsidRPr="00E958CA" w:rsidRDefault="002E6685" w:rsidP="002E6685">
            <w:pPr>
              <w:spacing w:line="210" w:lineRule="exact"/>
              <w:ind w:left="107"/>
              <w:jc w:val="center"/>
              <w:rPr>
                <w:sz w:val="20"/>
                <w:szCs w:val="20"/>
                <w:lang w:bidi="ar-SA"/>
              </w:rPr>
            </w:pPr>
          </w:p>
        </w:tc>
      </w:tr>
      <w:tr w:rsidR="002E6685" w:rsidRPr="00164878" w14:paraId="489F10B1" w14:textId="77777777" w:rsidTr="00B5712C">
        <w:trPr>
          <w:trHeight w:val="277"/>
        </w:trPr>
        <w:tc>
          <w:tcPr>
            <w:tcW w:w="2271" w:type="dxa"/>
            <w:shd w:val="clear" w:color="auto" w:fill="B8CCE4" w:themeFill="accent1" w:themeFillTint="66"/>
          </w:tcPr>
          <w:p w14:paraId="5FF8CCEA" w14:textId="4BFBB737" w:rsidR="002E6685" w:rsidRPr="006F47E7" w:rsidRDefault="00B0159E" w:rsidP="002E6685">
            <w:pPr>
              <w:spacing w:line="210" w:lineRule="exact"/>
              <w:ind w:left="378"/>
              <w:rPr>
                <w:sz w:val="20"/>
                <w:szCs w:val="20"/>
                <w:lang w:bidi="ar-SA"/>
              </w:rPr>
            </w:pPr>
            <w:r>
              <w:rPr>
                <w:sz w:val="20"/>
                <w:szCs w:val="20"/>
                <w:lang w:bidi="ar-SA"/>
              </w:rPr>
              <w:t>11</w:t>
            </w:r>
            <w:r w:rsidR="002E6685">
              <w:rPr>
                <w:sz w:val="20"/>
                <w:szCs w:val="20"/>
                <w:lang w:bidi="ar-SA"/>
              </w:rPr>
              <w:t>/</w:t>
            </w:r>
            <w:r>
              <w:rPr>
                <w:sz w:val="20"/>
                <w:szCs w:val="20"/>
                <w:lang w:bidi="ar-SA"/>
              </w:rPr>
              <w:t>8</w:t>
            </w:r>
            <w:r w:rsidR="002E6685" w:rsidRPr="42BBAA46">
              <w:rPr>
                <w:sz w:val="20"/>
                <w:szCs w:val="20"/>
                <w:lang w:bidi="ar-SA"/>
              </w:rPr>
              <w:t xml:space="preserve"> (F)</w:t>
            </w:r>
          </w:p>
        </w:tc>
        <w:tc>
          <w:tcPr>
            <w:tcW w:w="4598" w:type="dxa"/>
            <w:shd w:val="clear" w:color="auto" w:fill="B8CCE4" w:themeFill="accent1" w:themeFillTint="66"/>
          </w:tcPr>
          <w:p w14:paraId="66DA2770" w14:textId="1F5798DC" w:rsidR="002E6685" w:rsidRPr="006F47E7" w:rsidRDefault="00B5712C" w:rsidP="002E6685">
            <w:pPr>
              <w:spacing w:line="210" w:lineRule="exact"/>
              <w:ind w:left="107"/>
              <w:rPr>
                <w:sz w:val="20"/>
                <w:lang w:bidi="ar-SA"/>
              </w:rPr>
            </w:pPr>
            <w:r>
              <w:rPr>
                <w:sz w:val="20"/>
                <w:lang w:bidi="ar-SA"/>
              </w:rPr>
              <w:t>Lecture Exam #3</w:t>
            </w:r>
          </w:p>
        </w:tc>
        <w:tc>
          <w:tcPr>
            <w:tcW w:w="2524" w:type="dxa"/>
            <w:shd w:val="clear" w:color="auto" w:fill="B8CCE4" w:themeFill="accent1" w:themeFillTint="66"/>
          </w:tcPr>
          <w:p w14:paraId="5A27EC3F" w14:textId="7E8FE2CB" w:rsidR="002E6685" w:rsidRPr="00164878" w:rsidRDefault="002E6685" w:rsidP="002E6685">
            <w:pPr>
              <w:spacing w:line="210" w:lineRule="exact"/>
              <w:ind w:left="107"/>
              <w:jc w:val="center"/>
              <w:rPr>
                <w:sz w:val="20"/>
                <w:szCs w:val="20"/>
                <w:lang w:bidi="ar-SA"/>
              </w:rPr>
            </w:pPr>
          </w:p>
        </w:tc>
      </w:tr>
      <w:tr w:rsidR="002E6685" w:rsidRPr="00164878" w14:paraId="7BAD869F" w14:textId="77777777" w:rsidTr="42BBAA46">
        <w:trPr>
          <w:trHeight w:val="277"/>
        </w:trPr>
        <w:tc>
          <w:tcPr>
            <w:tcW w:w="2271" w:type="dxa"/>
          </w:tcPr>
          <w:p w14:paraId="19502E0B" w14:textId="07905F59" w:rsidR="002E6685" w:rsidRPr="006F47E7" w:rsidRDefault="00B0159E" w:rsidP="002E6685">
            <w:pPr>
              <w:spacing w:line="210" w:lineRule="exact"/>
              <w:ind w:left="378"/>
              <w:rPr>
                <w:sz w:val="20"/>
                <w:szCs w:val="20"/>
                <w:lang w:bidi="ar-SA"/>
              </w:rPr>
            </w:pPr>
            <w:r>
              <w:rPr>
                <w:sz w:val="20"/>
                <w:szCs w:val="20"/>
                <w:lang w:bidi="ar-SA"/>
              </w:rPr>
              <w:t>11</w:t>
            </w:r>
            <w:r w:rsidR="002E6685">
              <w:rPr>
                <w:sz w:val="20"/>
                <w:szCs w:val="20"/>
                <w:lang w:bidi="ar-SA"/>
              </w:rPr>
              <w:t>/</w:t>
            </w:r>
            <w:r>
              <w:rPr>
                <w:sz w:val="20"/>
                <w:szCs w:val="20"/>
                <w:lang w:bidi="ar-SA"/>
              </w:rPr>
              <w:t>11</w:t>
            </w:r>
            <w:r w:rsidR="002E6685" w:rsidRPr="42BBAA46">
              <w:rPr>
                <w:sz w:val="20"/>
                <w:szCs w:val="20"/>
                <w:lang w:bidi="ar-SA"/>
              </w:rPr>
              <w:t xml:space="preserve"> (M)</w:t>
            </w:r>
          </w:p>
        </w:tc>
        <w:tc>
          <w:tcPr>
            <w:tcW w:w="4598" w:type="dxa"/>
          </w:tcPr>
          <w:p w14:paraId="34032A5F" w14:textId="27A6DAC7" w:rsidR="002E6685" w:rsidRPr="006F47E7" w:rsidRDefault="00B5712C" w:rsidP="002E6685">
            <w:pPr>
              <w:spacing w:line="210" w:lineRule="exact"/>
              <w:ind w:left="107"/>
              <w:rPr>
                <w:sz w:val="20"/>
                <w:lang w:bidi="ar-SA"/>
              </w:rPr>
            </w:pPr>
            <w:r>
              <w:rPr>
                <w:sz w:val="20"/>
                <w:lang w:bidi="ar-SA"/>
              </w:rPr>
              <w:t>Glaciers</w:t>
            </w:r>
          </w:p>
        </w:tc>
        <w:tc>
          <w:tcPr>
            <w:tcW w:w="2524" w:type="dxa"/>
          </w:tcPr>
          <w:p w14:paraId="787D5833" w14:textId="4920151A" w:rsidR="002E6685" w:rsidRPr="00164878" w:rsidRDefault="00B5712C" w:rsidP="002E6685">
            <w:pPr>
              <w:spacing w:line="210" w:lineRule="exact"/>
              <w:ind w:left="107"/>
              <w:jc w:val="center"/>
              <w:rPr>
                <w:sz w:val="20"/>
                <w:szCs w:val="20"/>
                <w:lang w:bidi="ar-SA"/>
              </w:rPr>
            </w:pPr>
            <w:r>
              <w:rPr>
                <w:sz w:val="20"/>
                <w:szCs w:val="20"/>
                <w:lang w:bidi="ar-SA"/>
              </w:rPr>
              <w:t>Chapter 13</w:t>
            </w:r>
          </w:p>
        </w:tc>
      </w:tr>
      <w:tr w:rsidR="002E6685" w:rsidRPr="00164878" w14:paraId="3AEEBC67" w14:textId="77777777" w:rsidTr="007A694D">
        <w:trPr>
          <w:trHeight w:val="277"/>
        </w:trPr>
        <w:tc>
          <w:tcPr>
            <w:tcW w:w="2271" w:type="dxa"/>
            <w:shd w:val="clear" w:color="auto" w:fill="auto"/>
          </w:tcPr>
          <w:p w14:paraId="4B1289C2" w14:textId="0AAFF9B3" w:rsidR="002E6685" w:rsidRPr="007A694D" w:rsidRDefault="00B0159E" w:rsidP="002E6685">
            <w:pPr>
              <w:spacing w:line="210" w:lineRule="exact"/>
              <w:ind w:left="378"/>
              <w:rPr>
                <w:sz w:val="20"/>
                <w:szCs w:val="20"/>
                <w:lang w:bidi="ar-SA"/>
              </w:rPr>
            </w:pPr>
            <w:r>
              <w:rPr>
                <w:sz w:val="20"/>
                <w:szCs w:val="20"/>
                <w:lang w:bidi="ar-SA"/>
              </w:rPr>
              <w:t>11</w:t>
            </w:r>
            <w:r w:rsidR="002E6685" w:rsidRPr="007A694D">
              <w:rPr>
                <w:sz w:val="20"/>
                <w:szCs w:val="20"/>
                <w:lang w:bidi="ar-SA"/>
              </w:rPr>
              <w:t>/</w:t>
            </w:r>
            <w:r>
              <w:rPr>
                <w:sz w:val="20"/>
                <w:szCs w:val="20"/>
                <w:lang w:bidi="ar-SA"/>
              </w:rPr>
              <w:t>13</w:t>
            </w:r>
            <w:r w:rsidR="002E6685" w:rsidRPr="007A694D">
              <w:rPr>
                <w:sz w:val="20"/>
                <w:szCs w:val="20"/>
                <w:lang w:bidi="ar-SA"/>
              </w:rPr>
              <w:t xml:space="preserve"> (W)</w:t>
            </w:r>
          </w:p>
        </w:tc>
        <w:tc>
          <w:tcPr>
            <w:tcW w:w="4598" w:type="dxa"/>
            <w:shd w:val="clear" w:color="auto" w:fill="auto"/>
          </w:tcPr>
          <w:p w14:paraId="213BA508" w14:textId="29723FDD" w:rsidR="002E6685" w:rsidRPr="007A694D" w:rsidRDefault="00B5712C" w:rsidP="002E6685">
            <w:pPr>
              <w:spacing w:line="240" w:lineRule="exact"/>
              <w:ind w:left="107"/>
              <w:rPr>
                <w:sz w:val="20"/>
                <w:szCs w:val="20"/>
                <w:lang w:bidi="ar-SA"/>
              </w:rPr>
            </w:pPr>
            <w:r>
              <w:rPr>
                <w:sz w:val="20"/>
                <w:szCs w:val="20"/>
                <w:lang w:bidi="ar-SA"/>
              </w:rPr>
              <w:t>Glaciers</w:t>
            </w:r>
          </w:p>
        </w:tc>
        <w:tc>
          <w:tcPr>
            <w:tcW w:w="2524" w:type="dxa"/>
            <w:shd w:val="clear" w:color="auto" w:fill="auto"/>
          </w:tcPr>
          <w:p w14:paraId="0836D750" w14:textId="13B7EDFF" w:rsidR="002E6685" w:rsidRPr="007A694D" w:rsidRDefault="00B5712C" w:rsidP="002E6685">
            <w:pPr>
              <w:spacing w:line="210" w:lineRule="exact"/>
              <w:ind w:left="107"/>
              <w:jc w:val="center"/>
              <w:rPr>
                <w:sz w:val="20"/>
                <w:szCs w:val="20"/>
                <w:lang w:bidi="ar-SA"/>
              </w:rPr>
            </w:pPr>
            <w:r>
              <w:rPr>
                <w:sz w:val="20"/>
                <w:szCs w:val="20"/>
                <w:lang w:bidi="ar-SA"/>
              </w:rPr>
              <w:t>Chapter 13</w:t>
            </w:r>
          </w:p>
        </w:tc>
      </w:tr>
      <w:tr w:rsidR="002E6685" w:rsidRPr="00164878" w14:paraId="3C85EFC5" w14:textId="77777777" w:rsidTr="42BBAA46">
        <w:trPr>
          <w:trHeight w:val="277"/>
        </w:trPr>
        <w:tc>
          <w:tcPr>
            <w:tcW w:w="2271" w:type="dxa"/>
          </w:tcPr>
          <w:p w14:paraId="73BE98ED" w14:textId="42B1DC0C" w:rsidR="002E6685" w:rsidRPr="006F47E7" w:rsidRDefault="00B0159E" w:rsidP="002E6685">
            <w:pPr>
              <w:spacing w:line="210" w:lineRule="exact"/>
              <w:ind w:left="378"/>
              <w:rPr>
                <w:sz w:val="20"/>
                <w:szCs w:val="20"/>
                <w:lang w:bidi="ar-SA"/>
              </w:rPr>
            </w:pPr>
            <w:r>
              <w:rPr>
                <w:sz w:val="20"/>
                <w:szCs w:val="20"/>
                <w:lang w:bidi="ar-SA"/>
              </w:rPr>
              <w:t>11</w:t>
            </w:r>
            <w:r w:rsidR="002E6685" w:rsidRPr="42BBAA46">
              <w:rPr>
                <w:sz w:val="20"/>
                <w:szCs w:val="20"/>
                <w:lang w:bidi="ar-SA"/>
              </w:rPr>
              <w:t>/</w:t>
            </w:r>
            <w:r w:rsidR="002E6685">
              <w:rPr>
                <w:sz w:val="20"/>
                <w:szCs w:val="20"/>
                <w:lang w:bidi="ar-SA"/>
              </w:rPr>
              <w:t>1</w:t>
            </w:r>
            <w:r>
              <w:rPr>
                <w:sz w:val="20"/>
                <w:szCs w:val="20"/>
                <w:lang w:bidi="ar-SA"/>
              </w:rPr>
              <w:t>5</w:t>
            </w:r>
            <w:r w:rsidR="002E6685" w:rsidRPr="42BBAA46">
              <w:rPr>
                <w:sz w:val="20"/>
                <w:szCs w:val="20"/>
                <w:lang w:bidi="ar-SA"/>
              </w:rPr>
              <w:t xml:space="preserve"> (F)</w:t>
            </w:r>
          </w:p>
        </w:tc>
        <w:tc>
          <w:tcPr>
            <w:tcW w:w="4598" w:type="dxa"/>
          </w:tcPr>
          <w:p w14:paraId="71FDB04F" w14:textId="2E804F01" w:rsidR="002E6685" w:rsidRPr="006F47E7" w:rsidRDefault="00B5712C" w:rsidP="002E6685">
            <w:pPr>
              <w:spacing w:line="210" w:lineRule="exact"/>
              <w:ind w:left="107"/>
              <w:rPr>
                <w:sz w:val="20"/>
                <w:lang w:bidi="ar-SA"/>
              </w:rPr>
            </w:pPr>
            <w:r>
              <w:rPr>
                <w:sz w:val="20"/>
                <w:lang w:bidi="ar-SA"/>
              </w:rPr>
              <w:t>Glaciers</w:t>
            </w:r>
          </w:p>
        </w:tc>
        <w:tc>
          <w:tcPr>
            <w:tcW w:w="2524" w:type="dxa"/>
          </w:tcPr>
          <w:p w14:paraId="2C61BC6A" w14:textId="0331C296" w:rsidR="002E6685" w:rsidRPr="00164878" w:rsidRDefault="00B5712C" w:rsidP="002E6685">
            <w:pPr>
              <w:spacing w:line="210" w:lineRule="exact"/>
              <w:ind w:left="107"/>
              <w:jc w:val="center"/>
              <w:rPr>
                <w:sz w:val="20"/>
                <w:szCs w:val="20"/>
                <w:lang w:bidi="ar-SA"/>
              </w:rPr>
            </w:pPr>
            <w:r>
              <w:rPr>
                <w:sz w:val="20"/>
                <w:szCs w:val="20"/>
                <w:lang w:bidi="ar-SA"/>
              </w:rPr>
              <w:t>Chapter 13</w:t>
            </w:r>
          </w:p>
        </w:tc>
      </w:tr>
      <w:tr w:rsidR="002E6685" w:rsidRPr="00164878" w14:paraId="08ABDD47" w14:textId="77777777" w:rsidTr="00F10CB5">
        <w:trPr>
          <w:trHeight w:val="277"/>
        </w:trPr>
        <w:tc>
          <w:tcPr>
            <w:tcW w:w="2271" w:type="dxa"/>
            <w:shd w:val="clear" w:color="auto" w:fill="FFFFFF" w:themeFill="background1"/>
          </w:tcPr>
          <w:p w14:paraId="794C3A6B" w14:textId="1C3646D5" w:rsidR="002E6685" w:rsidRPr="00F10CB5" w:rsidRDefault="00B0159E" w:rsidP="002E6685">
            <w:pPr>
              <w:spacing w:line="210" w:lineRule="exact"/>
              <w:ind w:left="378"/>
              <w:rPr>
                <w:sz w:val="20"/>
                <w:szCs w:val="20"/>
                <w:lang w:bidi="ar-SA"/>
              </w:rPr>
            </w:pPr>
            <w:r>
              <w:rPr>
                <w:sz w:val="20"/>
                <w:szCs w:val="20"/>
                <w:lang w:bidi="ar-SA"/>
              </w:rPr>
              <w:t>11</w:t>
            </w:r>
            <w:r w:rsidR="002E6685">
              <w:rPr>
                <w:sz w:val="20"/>
                <w:szCs w:val="20"/>
                <w:lang w:bidi="ar-SA"/>
              </w:rPr>
              <w:t>/</w:t>
            </w:r>
            <w:r>
              <w:rPr>
                <w:sz w:val="20"/>
                <w:szCs w:val="20"/>
                <w:lang w:bidi="ar-SA"/>
              </w:rPr>
              <w:t>18</w:t>
            </w:r>
            <w:r w:rsidR="002E6685">
              <w:rPr>
                <w:sz w:val="20"/>
                <w:szCs w:val="20"/>
                <w:lang w:bidi="ar-SA"/>
              </w:rPr>
              <w:t xml:space="preserve"> (M)</w:t>
            </w:r>
          </w:p>
        </w:tc>
        <w:tc>
          <w:tcPr>
            <w:tcW w:w="4598" w:type="dxa"/>
            <w:shd w:val="clear" w:color="auto" w:fill="FFFFFF" w:themeFill="background1"/>
          </w:tcPr>
          <w:p w14:paraId="7C6A239D" w14:textId="53458037" w:rsidR="002E6685" w:rsidRPr="00F10CB5" w:rsidRDefault="00B5712C" w:rsidP="002E6685">
            <w:pPr>
              <w:spacing w:line="240" w:lineRule="exact"/>
              <w:ind w:left="107"/>
            </w:pPr>
            <w:r>
              <w:rPr>
                <w:sz w:val="20"/>
                <w:szCs w:val="20"/>
                <w:lang w:bidi="ar-SA"/>
              </w:rPr>
              <w:t xml:space="preserve">Illinois Glaciation </w:t>
            </w:r>
          </w:p>
        </w:tc>
        <w:tc>
          <w:tcPr>
            <w:tcW w:w="2524" w:type="dxa"/>
            <w:shd w:val="clear" w:color="auto" w:fill="FFFFFF" w:themeFill="background1"/>
          </w:tcPr>
          <w:p w14:paraId="0EE52AE9" w14:textId="1385D421" w:rsidR="002E6685" w:rsidRPr="00F10CB5" w:rsidRDefault="002E6685" w:rsidP="002E6685">
            <w:pPr>
              <w:spacing w:line="210" w:lineRule="exact"/>
              <w:ind w:left="107"/>
              <w:jc w:val="center"/>
              <w:rPr>
                <w:sz w:val="20"/>
                <w:szCs w:val="20"/>
                <w:lang w:bidi="ar-SA"/>
              </w:rPr>
            </w:pPr>
          </w:p>
        </w:tc>
      </w:tr>
      <w:tr w:rsidR="002E6685" w:rsidRPr="00164878" w14:paraId="5B52C922" w14:textId="77777777" w:rsidTr="42BBAA46">
        <w:trPr>
          <w:trHeight w:val="277"/>
        </w:trPr>
        <w:tc>
          <w:tcPr>
            <w:tcW w:w="2271" w:type="dxa"/>
            <w:shd w:val="clear" w:color="auto" w:fill="FFFFFF" w:themeFill="background1"/>
          </w:tcPr>
          <w:p w14:paraId="44549BD9" w14:textId="06F97243" w:rsidR="002E6685" w:rsidRPr="00D86283" w:rsidRDefault="00B0159E" w:rsidP="002E6685">
            <w:pPr>
              <w:spacing w:line="210" w:lineRule="exact"/>
              <w:ind w:left="378"/>
              <w:rPr>
                <w:sz w:val="20"/>
                <w:szCs w:val="20"/>
                <w:lang w:bidi="ar-SA"/>
              </w:rPr>
            </w:pPr>
            <w:r>
              <w:rPr>
                <w:sz w:val="20"/>
                <w:szCs w:val="20"/>
                <w:lang w:bidi="ar-SA"/>
              </w:rPr>
              <w:t>11</w:t>
            </w:r>
            <w:r w:rsidR="002E6685">
              <w:rPr>
                <w:sz w:val="20"/>
                <w:szCs w:val="20"/>
                <w:lang w:bidi="ar-SA"/>
              </w:rPr>
              <w:t>/</w:t>
            </w:r>
            <w:r w:rsidR="00E51075">
              <w:rPr>
                <w:sz w:val="20"/>
                <w:szCs w:val="20"/>
                <w:lang w:bidi="ar-SA"/>
              </w:rPr>
              <w:t>20</w:t>
            </w:r>
            <w:r w:rsidR="002E6685" w:rsidRPr="42BBAA46">
              <w:rPr>
                <w:sz w:val="20"/>
                <w:szCs w:val="20"/>
                <w:lang w:bidi="ar-SA"/>
              </w:rPr>
              <w:t xml:space="preserve"> (</w:t>
            </w:r>
            <w:r w:rsidR="002E6685">
              <w:rPr>
                <w:sz w:val="20"/>
                <w:szCs w:val="20"/>
                <w:lang w:bidi="ar-SA"/>
              </w:rPr>
              <w:t>W)</w:t>
            </w:r>
          </w:p>
        </w:tc>
        <w:tc>
          <w:tcPr>
            <w:tcW w:w="4598" w:type="dxa"/>
            <w:shd w:val="clear" w:color="auto" w:fill="FFFFFF" w:themeFill="background1"/>
          </w:tcPr>
          <w:p w14:paraId="7CEBB05D" w14:textId="1B7B6D32" w:rsidR="002E6685" w:rsidRPr="00D86283" w:rsidRDefault="00B5712C" w:rsidP="002E6685">
            <w:pPr>
              <w:spacing w:line="240" w:lineRule="exact"/>
              <w:ind w:left="107"/>
            </w:pPr>
            <w:r>
              <w:rPr>
                <w:sz w:val="20"/>
                <w:szCs w:val="20"/>
                <w:lang w:bidi="ar-SA"/>
              </w:rPr>
              <w:t xml:space="preserve">Illinois Glaciation </w:t>
            </w:r>
            <w:r w:rsidR="002E6685">
              <w:rPr>
                <w:sz w:val="20"/>
                <w:szCs w:val="20"/>
                <w:lang w:bidi="ar-SA"/>
              </w:rPr>
              <w:t xml:space="preserve"> </w:t>
            </w:r>
          </w:p>
        </w:tc>
        <w:tc>
          <w:tcPr>
            <w:tcW w:w="2524" w:type="dxa"/>
            <w:shd w:val="clear" w:color="auto" w:fill="FFFFFF" w:themeFill="background1"/>
          </w:tcPr>
          <w:p w14:paraId="78D9EC7F" w14:textId="1027B934" w:rsidR="002E6685" w:rsidRPr="00D86283" w:rsidRDefault="002E6685" w:rsidP="002E6685">
            <w:pPr>
              <w:spacing w:line="210" w:lineRule="exact"/>
              <w:ind w:left="107"/>
              <w:jc w:val="center"/>
              <w:rPr>
                <w:sz w:val="20"/>
                <w:szCs w:val="20"/>
                <w:lang w:bidi="ar-SA"/>
              </w:rPr>
            </w:pPr>
          </w:p>
        </w:tc>
      </w:tr>
      <w:tr w:rsidR="002E6685" w:rsidRPr="00164878" w14:paraId="05C7C28C" w14:textId="77777777" w:rsidTr="42BBAA46">
        <w:trPr>
          <w:trHeight w:val="277"/>
        </w:trPr>
        <w:tc>
          <w:tcPr>
            <w:tcW w:w="2271" w:type="dxa"/>
            <w:shd w:val="clear" w:color="auto" w:fill="FFFFFF" w:themeFill="background1"/>
          </w:tcPr>
          <w:p w14:paraId="11FB0714" w14:textId="6DA3F486" w:rsidR="002E6685" w:rsidRPr="00D86283" w:rsidRDefault="00E51075" w:rsidP="002E6685">
            <w:pPr>
              <w:spacing w:line="210" w:lineRule="exact"/>
              <w:ind w:left="378"/>
              <w:rPr>
                <w:sz w:val="20"/>
                <w:szCs w:val="20"/>
                <w:lang w:bidi="ar-SA"/>
              </w:rPr>
            </w:pPr>
            <w:r>
              <w:rPr>
                <w:sz w:val="20"/>
                <w:szCs w:val="20"/>
                <w:lang w:bidi="ar-SA"/>
              </w:rPr>
              <w:t>11</w:t>
            </w:r>
            <w:r w:rsidR="002E6685" w:rsidRPr="42BBAA46">
              <w:rPr>
                <w:sz w:val="20"/>
                <w:szCs w:val="20"/>
                <w:lang w:bidi="ar-SA"/>
              </w:rPr>
              <w:t>/</w:t>
            </w:r>
            <w:r w:rsidR="002E6685">
              <w:rPr>
                <w:sz w:val="20"/>
                <w:szCs w:val="20"/>
                <w:lang w:bidi="ar-SA"/>
              </w:rPr>
              <w:t>2</w:t>
            </w:r>
            <w:r>
              <w:rPr>
                <w:sz w:val="20"/>
                <w:szCs w:val="20"/>
                <w:lang w:bidi="ar-SA"/>
              </w:rPr>
              <w:t>2</w:t>
            </w:r>
            <w:r w:rsidR="002E6685" w:rsidRPr="42BBAA46">
              <w:rPr>
                <w:sz w:val="20"/>
                <w:szCs w:val="20"/>
                <w:lang w:bidi="ar-SA"/>
              </w:rPr>
              <w:t xml:space="preserve"> (</w:t>
            </w:r>
            <w:r w:rsidR="002E6685">
              <w:rPr>
                <w:sz w:val="20"/>
                <w:szCs w:val="20"/>
                <w:lang w:bidi="ar-SA"/>
              </w:rPr>
              <w:t>F</w:t>
            </w:r>
            <w:r w:rsidR="002E6685" w:rsidRPr="42BBAA46">
              <w:rPr>
                <w:sz w:val="20"/>
                <w:szCs w:val="20"/>
                <w:lang w:bidi="ar-SA"/>
              </w:rPr>
              <w:t>)</w:t>
            </w:r>
          </w:p>
        </w:tc>
        <w:tc>
          <w:tcPr>
            <w:tcW w:w="4598" w:type="dxa"/>
            <w:shd w:val="clear" w:color="auto" w:fill="FFFFFF" w:themeFill="background1"/>
          </w:tcPr>
          <w:p w14:paraId="664B490E" w14:textId="430F4480" w:rsidR="002E6685" w:rsidRPr="00D86283" w:rsidRDefault="00B5712C" w:rsidP="002E6685">
            <w:pPr>
              <w:spacing w:line="240" w:lineRule="exact"/>
              <w:ind w:left="107"/>
            </w:pPr>
            <w:r>
              <w:rPr>
                <w:sz w:val="20"/>
                <w:szCs w:val="20"/>
                <w:lang w:bidi="ar-SA"/>
              </w:rPr>
              <w:t>Atmosphere</w:t>
            </w:r>
          </w:p>
        </w:tc>
        <w:tc>
          <w:tcPr>
            <w:tcW w:w="2524" w:type="dxa"/>
            <w:shd w:val="clear" w:color="auto" w:fill="FFFFFF" w:themeFill="background1"/>
          </w:tcPr>
          <w:p w14:paraId="713E802A" w14:textId="5EF8B0BE" w:rsidR="002E6685" w:rsidRPr="00D86283" w:rsidRDefault="002E6685" w:rsidP="002E6685">
            <w:pPr>
              <w:spacing w:line="210" w:lineRule="exact"/>
              <w:ind w:left="107"/>
              <w:jc w:val="center"/>
              <w:rPr>
                <w:sz w:val="20"/>
                <w:szCs w:val="20"/>
                <w:lang w:bidi="ar-SA"/>
              </w:rPr>
            </w:pPr>
          </w:p>
        </w:tc>
      </w:tr>
      <w:tr w:rsidR="00E51075" w:rsidRPr="00164878" w14:paraId="33E3FA99" w14:textId="77777777" w:rsidTr="00B5712C">
        <w:trPr>
          <w:trHeight w:val="277"/>
        </w:trPr>
        <w:tc>
          <w:tcPr>
            <w:tcW w:w="2271" w:type="dxa"/>
            <w:shd w:val="clear" w:color="auto" w:fill="E5B8B7" w:themeFill="accent2" w:themeFillTint="66"/>
          </w:tcPr>
          <w:p w14:paraId="17FD2508" w14:textId="5A90A0FF" w:rsidR="00E51075" w:rsidRPr="00A844F0" w:rsidRDefault="00E51075" w:rsidP="002E6685">
            <w:pPr>
              <w:spacing w:line="210" w:lineRule="exact"/>
              <w:ind w:left="378"/>
              <w:rPr>
                <w:b/>
                <w:bCs/>
                <w:sz w:val="20"/>
                <w:szCs w:val="20"/>
                <w:lang w:bidi="ar-SA"/>
              </w:rPr>
            </w:pPr>
            <w:r w:rsidRPr="00A844F0">
              <w:rPr>
                <w:b/>
                <w:bCs/>
                <w:sz w:val="20"/>
                <w:szCs w:val="20"/>
                <w:lang w:bidi="ar-SA"/>
              </w:rPr>
              <w:t xml:space="preserve">11/25 </w:t>
            </w:r>
            <w:r w:rsidR="00A844F0" w:rsidRPr="00A844F0">
              <w:rPr>
                <w:b/>
                <w:bCs/>
                <w:sz w:val="20"/>
                <w:szCs w:val="20"/>
                <w:lang w:bidi="ar-SA"/>
              </w:rPr>
              <w:t>–</w:t>
            </w:r>
            <w:r w:rsidRPr="00A844F0">
              <w:rPr>
                <w:b/>
                <w:bCs/>
                <w:sz w:val="20"/>
                <w:szCs w:val="20"/>
                <w:lang w:bidi="ar-SA"/>
              </w:rPr>
              <w:t xml:space="preserve"> 11</w:t>
            </w:r>
            <w:r w:rsidR="00A844F0" w:rsidRPr="00A844F0">
              <w:rPr>
                <w:b/>
                <w:bCs/>
                <w:sz w:val="20"/>
                <w:szCs w:val="20"/>
                <w:lang w:bidi="ar-SA"/>
              </w:rPr>
              <w:t>/29</w:t>
            </w:r>
          </w:p>
        </w:tc>
        <w:tc>
          <w:tcPr>
            <w:tcW w:w="4598" w:type="dxa"/>
            <w:shd w:val="clear" w:color="auto" w:fill="E5B8B7" w:themeFill="accent2" w:themeFillTint="66"/>
          </w:tcPr>
          <w:p w14:paraId="65826ED5" w14:textId="789022A0" w:rsidR="00E51075" w:rsidRPr="00A844F0" w:rsidRDefault="00A844F0" w:rsidP="002E6685">
            <w:pPr>
              <w:spacing w:line="210" w:lineRule="exact"/>
              <w:ind w:left="107"/>
              <w:rPr>
                <w:b/>
                <w:bCs/>
                <w:sz w:val="20"/>
                <w:lang w:bidi="ar-SA"/>
              </w:rPr>
            </w:pPr>
            <w:r w:rsidRPr="00A844F0">
              <w:rPr>
                <w:b/>
                <w:bCs/>
                <w:sz w:val="20"/>
                <w:lang w:bidi="ar-SA"/>
              </w:rPr>
              <w:t xml:space="preserve">No Class – Thanksgiving Vacation </w:t>
            </w:r>
          </w:p>
        </w:tc>
        <w:tc>
          <w:tcPr>
            <w:tcW w:w="2524" w:type="dxa"/>
            <w:shd w:val="clear" w:color="auto" w:fill="E5B8B7" w:themeFill="accent2" w:themeFillTint="66"/>
          </w:tcPr>
          <w:p w14:paraId="57E2D3CB" w14:textId="77777777" w:rsidR="00E51075" w:rsidRDefault="00E51075" w:rsidP="002E6685">
            <w:pPr>
              <w:spacing w:line="210" w:lineRule="exact"/>
              <w:ind w:left="107"/>
              <w:jc w:val="center"/>
              <w:rPr>
                <w:sz w:val="20"/>
                <w:szCs w:val="20"/>
                <w:lang w:bidi="ar-SA"/>
              </w:rPr>
            </w:pPr>
          </w:p>
        </w:tc>
      </w:tr>
      <w:tr w:rsidR="002E6685" w:rsidRPr="00164878" w14:paraId="6049C71F" w14:textId="77777777" w:rsidTr="42BBAA46">
        <w:trPr>
          <w:trHeight w:val="277"/>
        </w:trPr>
        <w:tc>
          <w:tcPr>
            <w:tcW w:w="2271" w:type="dxa"/>
            <w:shd w:val="clear" w:color="auto" w:fill="auto"/>
          </w:tcPr>
          <w:p w14:paraId="5B7F2EED" w14:textId="3A22153C" w:rsidR="002E6685" w:rsidRPr="006F47E7" w:rsidRDefault="00A844F0" w:rsidP="002E6685">
            <w:pPr>
              <w:spacing w:line="210" w:lineRule="exact"/>
              <w:ind w:left="378"/>
              <w:rPr>
                <w:sz w:val="20"/>
                <w:szCs w:val="20"/>
                <w:lang w:bidi="ar-SA"/>
              </w:rPr>
            </w:pPr>
            <w:r>
              <w:rPr>
                <w:sz w:val="20"/>
                <w:szCs w:val="20"/>
                <w:lang w:bidi="ar-SA"/>
              </w:rPr>
              <w:t>12</w:t>
            </w:r>
            <w:r w:rsidR="002E6685">
              <w:rPr>
                <w:sz w:val="20"/>
                <w:szCs w:val="20"/>
                <w:lang w:bidi="ar-SA"/>
              </w:rPr>
              <w:t>/2 (M)</w:t>
            </w:r>
            <w:r w:rsidR="002E6685" w:rsidRPr="42BBAA46">
              <w:rPr>
                <w:sz w:val="20"/>
                <w:szCs w:val="20"/>
                <w:lang w:bidi="ar-SA"/>
              </w:rPr>
              <w:t xml:space="preserve"> </w:t>
            </w:r>
          </w:p>
        </w:tc>
        <w:tc>
          <w:tcPr>
            <w:tcW w:w="4598" w:type="dxa"/>
            <w:shd w:val="clear" w:color="auto" w:fill="auto"/>
          </w:tcPr>
          <w:p w14:paraId="39383189" w14:textId="6F444DF1" w:rsidR="002E6685" w:rsidRPr="006F47E7" w:rsidRDefault="00B5712C" w:rsidP="002E6685">
            <w:pPr>
              <w:spacing w:line="210" w:lineRule="exact"/>
              <w:ind w:left="107"/>
              <w:rPr>
                <w:sz w:val="20"/>
                <w:lang w:bidi="ar-SA"/>
              </w:rPr>
            </w:pPr>
            <w:r>
              <w:rPr>
                <w:sz w:val="20"/>
                <w:lang w:bidi="ar-SA"/>
              </w:rPr>
              <w:t>Atmosphere</w:t>
            </w:r>
          </w:p>
        </w:tc>
        <w:tc>
          <w:tcPr>
            <w:tcW w:w="2524" w:type="dxa"/>
            <w:shd w:val="clear" w:color="auto" w:fill="auto"/>
          </w:tcPr>
          <w:p w14:paraId="3BD11CC7" w14:textId="4A80BBDE" w:rsidR="002E6685" w:rsidRPr="00164878" w:rsidRDefault="002E6685" w:rsidP="002E6685">
            <w:pPr>
              <w:spacing w:line="210" w:lineRule="exact"/>
              <w:ind w:left="107"/>
              <w:jc w:val="center"/>
              <w:rPr>
                <w:sz w:val="20"/>
                <w:szCs w:val="20"/>
                <w:lang w:bidi="ar-SA"/>
              </w:rPr>
            </w:pPr>
            <w:r>
              <w:rPr>
                <w:sz w:val="20"/>
                <w:szCs w:val="20"/>
                <w:lang w:bidi="ar-SA"/>
              </w:rPr>
              <w:t>Chapter 14</w:t>
            </w:r>
          </w:p>
        </w:tc>
      </w:tr>
      <w:tr w:rsidR="002E6685" w:rsidRPr="00164878" w14:paraId="5F65F3AE" w14:textId="77777777" w:rsidTr="42BBAA46">
        <w:trPr>
          <w:trHeight w:val="277"/>
        </w:trPr>
        <w:tc>
          <w:tcPr>
            <w:tcW w:w="2271" w:type="dxa"/>
            <w:shd w:val="clear" w:color="auto" w:fill="auto"/>
          </w:tcPr>
          <w:p w14:paraId="397A657F" w14:textId="53266802" w:rsidR="002E6685" w:rsidRDefault="00A844F0" w:rsidP="002E6685">
            <w:pPr>
              <w:spacing w:line="210" w:lineRule="exact"/>
              <w:ind w:left="378"/>
              <w:rPr>
                <w:sz w:val="20"/>
                <w:szCs w:val="20"/>
                <w:lang w:bidi="ar-SA"/>
              </w:rPr>
            </w:pPr>
            <w:r>
              <w:rPr>
                <w:sz w:val="20"/>
                <w:szCs w:val="20"/>
                <w:lang w:bidi="ar-SA"/>
              </w:rPr>
              <w:t>12</w:t>
            </w:r>
            <w:r w:rsidR="002E6685">
              <w:rPr>
                <w:sz w:val="20"/>
                <w:szCs w:val="20"/>
                <w:lang w:bidi="ar-SA"/>
              </w:rPr>
              <w:t>/</w:t>
            </w:r>
            <w:r>
              <w:rPr>
                <w:sz w:val="20"/>
                <w:szCs w:val="20"/>
                <w:lang w:bidi="ar-SA"/>
              </w:rPr>
              <w:t>4</w:t>
            </w:r>
            <w:r w:rsidR="002E6685">
              <w:rPr>
                <w:sz w:val="20"/>
                <w:szCs w:val="20"/>
                <w:lang w:bidi="ar-SA"/>
              </w:rPr>
              <w:t xml:space="preserve"> (W)</w:t>
            </w:r>
          </w:p>
        </w:tc>
        <w:tc>
          <w:tcPr>
            <w:tcW w:w="4598" w:type="dxa"/>
            <w:shd w:val="clear" w:color="auto" w:fill="auto"/>
          </w:tcPr>
          <w:p w14:paraId="27949AD8" w14:textId="65A9C909" w:rsidR="002E6685" w:rsidRDefault="00B5712C" w:rsidP="002E6685">
            <w:pPr>
              <w:spacing w:line="210" w:lineRule="exact"/>
              <w:ind w:left="107"/>
              <w:rPr>
                <w:sz w:val="20"/>
                <w:lang w:bidi="ar-SA"/>
              </w:rPr>
            </w:pPr>
            <w:r>
              <w:rPr>
                <w:sz w:val="20"/>
                <w:lang w:bidi="ar-SA"/>
              </w:rPr>
              <w:t>Oceans</w:t>
            </w:r>
          </w:p>
        </w:tc>
        <w:tc>
          <w:tcPr>
            <w:tcW w:w="2524" w:type="dxa"/>
            <w:shd w:val="clear" w:color="auto" w:fill="auto"/>
          </w:tcPr>
          <w:p w14:paraId="0B0524EB" w14:textId="43183A13" w:rsidR="002E6685" w:rsidRPr="00164878" w:rsidRDefault="002E6685" w:rsidP="002E6685">
            <w:pPr>
              <w:spacing w:line="210" w:lineRule="exact"/>
              <w:ind w:left="107"/>
              <w:jc w:val="center"/>
              <w:rPr>
                <w:sz w:val="20"/>
                <w:szCs w:val="20"/>
                <w:lang w:bidi="ar-SA"/>
              </w:rPr>
            </w:pPr>
            <w:r>
              <w:rPr>
                <w:sz w:val="20"/>
                <w:szCs w:val="20"/>
                <w:lang w:bidi="ar-SA"/>
              </w:rPr>
              <w:t>Chapter 1</w:t>
            </w:r>
            <w:r w:rsidR="00B5712C">
              <w:rPr>
                <w:sz w:val="20"/>
                <w:szCs w:val="20"/>
                <w:lang w:bidi="ar-SA"/>
              </w:rPr>
              <w:t>5</w:t>
            </w:r>
          </w:p>
        </w:tc>
      </w:tr>
      <w:tr w:rsidR="002E6685" w:rsidRPr="00164878" w14:paraId="40D7F111" w14:textId="77777777" w:rsidTr="42BBAA46">
        <w:trPr>
          <w:trHeight w:val="277"/>
        </w:trPr>
        <w:tc>
          <w:tcPr>
            <w:tcW w:w="2271" w:type="dxa"/>
            <w:shd w:val="clear" w:color="auto" w:fill="auto"/>
          </w:tcPr>
          <w:p w14:paraId="7D45A78A" w14:textId="0715B45A" w:rsidR="002E6685" w:rsidRDefault="00A844F0" w:rsidP="002E6685">
            <w:pPr>
              <w:spacing w:line="210" w:lineRule="exact"/>
              <w:ind w:left="378"/>
              <w:rPr>
                <w:sz w:val="20"/>
                <w:szCs w:val="20"/>
                <w:lang w:bidi="ar-SA"/>
              </w:rPr>
            </w:pPr>
            <w:r>
              <w:rPr>
                <w:sz w:val="20"/>
                <w:szCs w:val="20"/>
                <w:lang w:bidi="ar-SA"/>
              </w:rPr>
              <w:t>12</w:t>
            </w:r>
            <w:r w:rsidR="002E6685">
              <w:rPr>
                <w:sz w:val="20"/>
                <w:szCs w:val="20"/>
                <w:lang w:bidi="ar-SA"/>
              </w:rPr>
              <w:t>/</w:t>
            </w:r>
            <w:r>
              <w:rPr>
                <w:sz w:val="20"/>
                <w:szCs w:val="20"/>
                <w:lang w:bidi="ar-SA"/>
              </w:rPr>
              <w:t>6</w:t>
            </w:r>
            <w:r w:rsidR="002E6685">
              <w:rPr>
                <w:sz w:val="20"/>
                <w:szCs w:val="20"/>
                <w:lang w:bidi="ar-SA"/>
              </w:rPr>
              <w:t xml:space="preserve"> (F)</w:t>
            </w:r>
          </w:p>
        </w:tc>
        <w:tc>
          <w:tcPr>
            <w:tcW w:w="4598" w:type="dxa"/>
            <w:shd w:val="clear" w:color="auto" w:fill="auto"/>
          </w:tcPr>
          <w:p w14:paraId="74396060" w14:textId="114D3602" w:rsidR="002E6685" w:rsidRDefault="00B5712C" w:rsidP="002E6685">
            <w:pPr>
              <w:spacing w:line="210" w:lineRule="exact"/>
              <w:ind w:left="107"/>
              <w:rPr>
                <w:sz w:val="20"/>
                <w:lang w:bidi="ar-SA"/>
              </w:rPr>
            </w:pPr>
            <w:r>
              <w:rPr>
                <w:sz w:val="20"/>
                <w:lang w:bidi="ar-SA"/>
              </w:rPr>
              <w:t>Oceans</w:t>
            </w:r>
          </w:p>
        </w:tc>
        <w:tc>
          <w:tcPr>
            <w:tcW w:w="2524" w:type="dxa"/>
            <w:shd w:val="clear" w:color="auto" w:fill="auto"/>
          </w:tcPr>
          <w:p w14:paraId="58333DD5" w14:textId="2F71343A" w:rsidR="002E6685" w:rsidRPr="00164878" w:rsidRDefault="002E6685" w:rsidP="002E6685">
            <w:pPr>
              <w:spacing w:line="210" w:lineRule="exact"/>
              <w:ind w:left="107"/>
              <w:jc w:val="center"/>
              <w:rPr>
                <w:sz w:val="20"/>
                <w:szCs w:val="20"/>
                <w:lang w:bidi="ar-SA"/>
              </w:rPr>
            </w:pPr>
            <w:r>
              <w:rPr>
                <w:sz w:val="20"/>
                <w:szCs w:val="20"/>
                <w:lang w:bidi="ar-SA"/>
              </w:rPr>
              <w:t>Chapter 1</w:t>
            </w:r>
            <w:r w:rsidR="00B5712C">
              <w:rPr>
                <w:sz w:val="20"/>
                <w:szCs w:val="20"/>
                <w:lang w:bidi="ar-SA"/>
              </w:rPr>
              <w:t>5</w:t>
            </w:r>
          </w:p>
        </w:tc>
      </w:tr>
      <w:tr w:rsidR="002E6685" w:rsidRPr="006F47E7" w14:paraId="52BD4A76" w14:textId="77777777" w:rsidTr="42BBAA46">
        <w:trPr>
          <w:trHeight w:val="277"/>
        </w:trPr>
        <w:tc>
          <w:tcPr>
            <w:tcW w:w="2271" w:type="dxa"/>
            <w:shd w:val="clear" w:color="auto" w:fill="FFFF00"/>
          </w:tcPr>
          <w:p w14:paraId="724A9DB2" w14:textId="2238F0B5" w:rsidR="002E6685" w:rsidRPr="006F47E7" w:rsidRDefault="002E6685" w:rsidP="002E6685">
            <w:pPr>
              <w:spacing w:line="210" w:lineRule="exact"/>
              <w:ind w:left="378"/>
              <w:rPr>
                <w:b/>
                <w:sz w:val="20"/>
                <w:lang w:bidi="ar-SA"/>
              </w:rPr>
            </w:pPr>
            <w:r w:rsidRPr="006F47E7">
              <w:rPr>
                <w:b/>
                <w:sz w:val="20"/>
                <w:lang w:bidi="ar-SA"/>
              </w:rPr>
              <w:t xml:space="preserve">Finals Week </w:t>
            </w:r>
          </w:p>
        </w:tc>
        <w:tc>
          <w:tcPr>
            <w:tcW w:w="7122" w:type="dxa"/>
            <w:gridSpan w:val="2"/>
            <w:shd w:val="clear" w:color="auto" w:fill="FFFF00"/>
          </w:tcPr>
          <w:p w14:paraId="3390BD5C" w14:textId="2854A777" w:rsidR="002E6685" w:rsidRPr="006F47E7" w:rsidRDefault="002E6685" w:rsidP="002E6685">
            <w:pPr>
              <w:spacing w:line="210" w:lineRule="exact"/>
              <w:ind w:left="107"/>
              <w:rPr>
                <w:b/>
                <w:sz w:val="20"/>
                <w:lang w:bidi="ar-SA"/>
              </w:rPr>
            </w:pPr>
            <w:r>
              <w:rPr>
                <w:b/>
                <w:sz w:val="20"/>
                <w:lang w:bidi="ar-SA"/>
              </w:rPr>
              <w:t>Final Exam</w:t>
            </w:r>
            <w:r w:rsidRPr="006F47E7">
              <w:rPr>
                <w:b/>
                <w:sz w:val="20"/>
                <w:lang w:bidi="ar-SA"/>
              </w:rPr>
              <w:t xml:space="preserve"> – </w:t>
            </w:r>
            <w:r>
              <w:rPr>
                <w:b/>
                <w:sz w:val="20"/>
                <w:lang w:bidi="ar-SA"/>
              </w:rPr>
              <w:t>Date and time TBA</w:t>
            </w:r>
            <w:r w:rsidRPr="006F47E7">
              <w:rPr>
                <w:b/>
                <w:sz w:val="20"/>
                <w:lang w:bidi="ar-SA"/>
              </w:rPr>
              <w:t xml:space="preserve">. </w:t>
            </w:r>
          </w:p>
        </w:tc>
      </w:tr>
    </w:tbl>
    <w:p w14:paraId="49B5E48F" w14:textId="620E2A19" w:rsidR="00C15AF2" w:rsidRDefault="00C15AF2">
      <w:pPr>
        <w:pStyle w:val="BodyText"/>
      </w:pPr>
    </w:p>
    <w:p w14:paraId="5471ED5A" w14:textId="77777777" w:rsidR="00C15AF2" w:rsidRDefault="00C15AF2">
      <w:pPr>
        <w:pStyle w:val="BodyText"/>
      </w:pPr>
    </w:p>
    <w:p w14:paraId="227FAC83" w14:textId="77777777" w:rsidR="00586AFF" w:rsidRDefault="001946DE">
      <w:pPr>
        <w:pStyle w:val="Heading2"/>
        <w:spacing w:before="1" w:line="252" w:lineRule="exact"/>
      </w:pPr>
      <w:r>
        <w:t>Laboratory</w:t>
      </w:r>
    </w:p>
    <w:p w14:paraId="227FAC84" w14:textId="7304E066" w:rsidR="00586AFF" w:rsidRDefault="001946DE">
      <w:pPr>
        <w:pStyle w:val="BodyText"/>
        <w:ind w:left="240" w:right="155"/>
      </w:pPr>
      <w:r>
        <w:t>Your lab section will meet once a week. Each laboratory exercise is designed to investigate a geologic concept. Most laboratory activities are collaborative, but each student is responsible for their own work. Pre-labs will be assigned prior to lab each week and you will be responsible for completing them prior to each lab. If pre-labs are not completed prior to attending lab, your TA may ask you to depart and a 0% granted for that lab.</w:t>
      </w:r>
    </w:p>
    <w:p w14:paraId="1D219315" w14:textId="2C144101" w:rsidR="006F47E7" w:rsidRDefault="006F47E7">
      <w:pPr>
        <w:pStyle w:val="BodyText"/>
        <w:ind w:left="240" w:right="155"/>
      </w:pPr>
    </w:p>
    <w:p w14:paraId="6B80C7C2" w14:textId="5DBA10EF" w:rsidR="006F47E7" w:rsidRDefault="006F47E7" w:rsidP="006F47E7">
      <w:pPr>
        <w:spacing w:before="78" w:after="15"/>
        <w:ind w:left="240"/>
        <w:rPr>
          <w:b/>
        </w:rPr>
      </w:pPr>
      <w:r>
        <w:rPr>
          <w:b/>
        </w:rPr>
        <w:t>LABORATORY SCHEDULE</w:t>
      </w:r>
      <w:r w:rsidR="00C75D3A">
        <w:rPr>
          <w:b/>
        </w:rPr>
        <w:t>**</w:t>
      </w:r>
      <w:r>
        <w:rPr>
          <w:b/>
        </w:rPr>
        <w:t xml:space="preserve"> </w:t>
      </w:r>
    </w:p>
    <w:p w14:paraId="200E9BEE" w14:textId="7694C8FE" w:rsidR="006F47E7" w:rsidRPr="006F47E7" w:rsidRDefault="006F47E7" w:rsidP="006F47E7">
      <w:pPr>
        <w:ind w:left="240"/>
        <w:rPr>
          <w:sz w:val="20"/>
        </w:rPr>
      </w:pPr>
      <w:r>
        <w:rPr>
          <w:sz w:val="20"/>
        </w:rPr>
        <w:t xml:space="preserve">** Schedule for topics is tentative and may be adjusted </w:t>
      </w:r>
    </w:p>
    <w:p w14:paraId="36C84FBF" w14:textId="328F825C" w:rsidR="006F47E7" w:rsidRDefault="006F47E7">
      <w:pPr>
        <w:pStyle w:val="BodyText"/>
        <w:ind w:left="240" w:right="155"/>
      </w:pPr>
    </w:p>
    <w:tbl>
      <w:tblPr>
        <w:tblW w:w="0" w:type="auto"/>
        <w:tblInd w:w="125" w:type="dxa"/>
        <w:tblLayout w:type="fixed"/>
        <w:tblCellMar>
          <w:left w:w="0" w:type="dxa"/>
          <w:right w:w="0" w:type="dxa"/>
        </w:tblCellMar>
        <w:tblLook w:val="01E0" w:firstRow="1" w:lastRow="1" w:firstColumn="1" w:lastColumn="1" w:noHBand="0" w:noVBand="0"/>
      </w:tblPr>
      <w:tblGrid>
        <w:gridCol w:w="2893"/>
        <w:gridCol w:w="5944"/>
      </w:tblGrid>
      <w:tr w:rsidR="006F47E7" w14:paraId="4328B87D" w14:textId="77777777" w:rsidTr="5BD4396E">
        <w:trPr>
          <w:trHeight w:val="253"/>
        </w:trPr>
        <w:tc>
          <w:tcPr>
            <w:tcW w:w="2893" w:type="dxa"/>
            <w:tcBorders>
              <w:top w:val="single" w:sz="12" w:space="0" w:color="000000" w:themeColor="text1"/>
              <w:bottom w:val="single" w:sz="12" w:space="0" w:color="000000" w:themeColor="text1"/>
            </w:tcBorders>
          </w:tcPr>
          <w:p w14:paraId="091941FC" w14:textId="77777777" w:rsidR="006F47E7" w:rsidRDefault="006F47E7">
            <w:pPr>
              <w:pStyle w:val="TableParagraph"/>
              <w:ind w:right="1282"/>
              <w:jc w:val="center"/>
              <w:rPr>
                <w:b/>
              </w:rPr>
            </w:pPr>
            <w:bookmarkStart w:id="0" w:name="_Hlk30493651"/>
            <w:r>
              <w:rPr>
                <w:b/>
              </w:rPr>
              <w:t>Class Week of</w:t>
            </w:r>
          </w:p>
        </w:tc>
        <w:tc>
          <w:tcPr>
            <w:tcW w:w="5944" w:type="dxa"/>
            <w:tcBorders>
              <w:top w:val="single" w:sz="12" w:space="0" w:color="000000" w:themeColor="text1"/>
              <w:bottom w:val="single" w:sz="12" w:space="0" w:color="000000" w:themeColor="text1"/>
            </w:tcBorders>
          </w:tcPr>
          <w:p w14:paraId="290515F9" w14:textId="77777777" w:rsidR="006F47E7" w:rsidRDefault="006F47E7">
            <w:pPr>
              <w:pStyle w:val="TableParagraph"/>
              <w:ind w:left="2029" w:right="3088"/>
              <w:jc w:val="center"/>
              <w:rPr>
                <w:b/>
              </w:rPr>
            </w:pPr>
            <w:r>
              <w:rPr>
                <w:b/>
              </w:rPr>
              <w:t>Topic</w:t>
            </w:r>
          </w:p>
        </w:tc>
      </w:tr>
      <w:tr w:rsidR="006F47E7" w14:paraId="689DF130" w14:textId="77777777" w:rsidTr="5BD4396E">
        <w:trPr>
          <w:trHeight w:val="257"/>
        </w:trPr>
        <w:tc>
          <w:tcPr>
            <w:tcW w:w="2893" w:type="dxa"/>
            <w:tcBorders>
              <w:top w:val="single" w:sz="12" w:space="0" w:color="000000" w:themeColor="text1"/>
            </w:tcBorders>
          </w:tcPr>
          <w:p w14:paraId="0C3A74BF" w14:textId="6E73329C" w:rsidR="006F47E7" w:rsidRPr="00B2486F" w:rsidRDefault="00A825B2">
            <w:pPr>
              <w:pStyle w:val="TableParagraph"/>
              <w:spacing w:line="237" w:lineRule="exact"/>
              <w:ind w:right="1282"/>
              <w:jc w:val="center"/>
              <w:rPr>
                <w:b/>
                <w:bCs/>
                <w:color w:val="FF0000"/>
              </w:rPr>
            </w:pPr>
            <w:r>
              <w:rPr>
                <w:b/>
                <w:bCs/>
                <w:color w:val="FF0000"/>
              </w:rPr>
              <w:t>8/</w:t>
            </w:r>
            <w:r w:rsidR="006818B0">
              <w:rPr>
                <w:b/>
                <w:bCs/>
                <w:color w:val="FF0000"/>
              </w:rPr>
              <w:t>18</w:t>
            </w:r>
          </w:p>
        </w:tc>
        <w:tc>
          <w:tcPr>
            <w:tcW w:w="5944" w:type="dxa"/>
            <w:tcBorders>
              <w:top w:val="single" w:sz="12" w:space="0" w:color="000000" w:themeColor="text1"/>
            </w:tcBorders>
          </w:tcPr>
          <w:p w14:paraId="399D74FD" w14:textId="6A1FBD91" w:rsidR="006F47E7" w:rsidRPr="00B2486F" w:rsidRDefault="008C3CCA" w:rsidP="00C65FC8">
            <w:pPr>
              <w:pStyle w:val="TableParagraph"/>
              <w:spacing w:line="235" w:lineRule="exact"/>
              <w:ind w:left="0"/>
              <w:jc w:val="both"/>
              <w:rPr>
                <w:b/>
                <w:bCs/>
                <w:color w:val="FF0000"/>
              </w:rPr>
            </w:pPr>
            <w:r w:rsidRPr="00B2486F">
              <w:rPr>
                <w:b/>
                <w:bCs/>
                <w:color w:val="FF0000"/>
              </w:rPr>
              <w:t>NO LABS</w:t>
            </w:r>
          </w:p>
        </w:tc>
      </w:tr>
      <w:tr w:rsidR="006F47E7" w14:paraId="61203BE6" w14:textId="77777777" w:rsidTr="5BD4396E">
        <w:trPr>
          <w:trHeight w:val="253"/>
        </w:trPr>
        <w:tc>
          <w:tcPr>
            <w:tcW w:w="2893" w:type="dxa"/>
          </w:tcPr>
          <w:p w14:paraId="0E3AB221" w14:textId="5E4E7F15" w:rsidR="006F47E7" w:rsidRDefault="005B0A00">
            <w:pPr>
              <w:pStyle w:val="TableParagraph"/>
              <w:ind w:right="1282"/>
              <w:jc w:val="center"/>
            </w:pPr>
            <w:r>
              <w:t>8</w:t>
            </w:r>
            <w:r w:rsidR="00BE688D">
              <w:t>/2</w:t>
            </w:r>
            <w:r>
              <w:t>5</w:t>
            </w:r>
          </w:p>
        </w:tc>
        <w:tc>
          <w:tcPr>
            <w:tcW w:w="5944" w:type="dxa"/>
          </w:tcPr>
          <w:p w14:paraId="7CD060D8" w14:textId="472EB23E" w:rsidR="006F47E7" w:rsidRDefault="006F47E7" w:rsidP="00C65FC8">
            <w:pPr>
              <w:pStyle w:val="TableParagraph"/>
              <w:ind w:left="0"/>
              <w:jc w:val="both"/>
            </w:pPr>
            <w:r>
              <w:t>Introduction</w:t>
            </w:r>
          </w:p>
        </w:tc>
      </w:tr>
      <w:tr w:rsidR="006F47E7" w14:paraId="070E113E" w14:textId="77777777" w:rsidTr="5BD4396E">
        <w:trPr>
          <w:trHeight w:val="253"/>
        </w:trPr>
        <w:tc>
          <w:tcPr>
            <w:tcW w:w="2893" w:type="dxa"/>
          </w:tcPr>
          <w:p w14:paraId="2CA6C318" w14:textId="6AEF3CC8" w:rsidR="006F47E7" w:rsidRDefault="005B0A00">
            <w:pPr>
              <w:pStyle w:val="TableParagraph"/>
              <w:ind w:right="1282"/>
              <w:jc w:val="center"/>
            </w:pPr>
            <w:r>
              <w:t>9</w:t>
            </w:r>
            <w:r w:rsidR="00BE688D">
              <w:t>/</w:t>
            </w:r>
            <w:r>
              <w:t>1</w:t>
            </w:r>
          </w:p>
        </w:tc>
        <w:tc>
          <w:tcPr>
            <w:tcW w:w="5944" w:type="dxa"/>
          </w:tcPr>
          <w:p w14:paraId="14972FB6" w14:textId="565002A0" w:rsidR="006F47E7" w:rsidRDefault="00AA1304" w:rsidP="00C65FC8">
            <w:pPr>
              <w:pStyle w:val="TableParagraph"/>
              <w:spacing w:line="234" w:lineRule="exact"/>
              <w:ind w:left="0" w:right="3092"/>
              <w:jc w:val="both"/>
            </w:pPr>
            <w:r>
              <w:t>Intro to Mineral ID</w:t>
            </w:r>
          </w:p>
        </w:tc>
      </w:tr>
      <w:tr w:rsidR="006F47E7" w14:paraId="410DA724" w14:textId="77777777" w:rsidTr="5BD4396E">
        <w:trPr>
          <w:trHeight w:val="251"/>
        </w:trPr>
        <w:tc>
          <w:tcPr>
            <w:tcW w:w="2893" w:type="dxa"/>
          </w:tcPr>
          <w:p w14:paraId="41B82CDF" w14:textId="401A5151" w:rsidR="006F47E7" w:rsidRDefault="005B0A00">
            <w:pPr>
              <w:pStyle w:val="TableParagraph"/>
              <w:spacing w:line="232" w:lineRule="exact"/>
              <w:ind w:right="1281"/>
              <w:jc w:val="center"/>
            </w:pPr>
            <w:r>
              <w:t>9</w:t>
            </w:r>
            <w:r w:rsidR="00233259">
              <w:t>/</w:t>
            </w:r>
            <w:r>
              <w:t>8</w:t>
            </w:r>
          </w:p>
        </w:tc>
        <w:tc>
          <w:tcPr>
            <w:tcW w:w="5944" w:type="dxa"/>
          </w:tcPr>
          <w:p w14:paraId="519E4D70" w14:textId="699EC087" w:rsidR="006F47E7" w:rsidRDefault="00AA1304" w:rsidP="00C65FC8">
            <w:pPr>
              <w:pStyle w:val="TableParagraph"/>
              <w:spacing w:line="232" w:lineRule="exact"/>
              <w:ind w:left="0"/>
              <w:jc w:val="both"/>
            </w:pPr>
            <w:r>
              <w:t>Mineral ID</w:t>
            </w:r>
          </w:p>
        </w:tc>
      </w:tr>
      <w:tr w:rsidR="006F47E7" w14:paraId="406C4CAA" w14:textId="77777777" w:rsidTr="5BD4396E">
        <w:trPr>
          <w:trHeight w:val="253"/>
        </w:trPr>
        <w:tc>
          <w:tcPr>
            <w:tcW w:w="2893" w:type="dxa"/>
          </w:tcPr>
          <w:p w14:paraId="43D1E7AB" w14:textId="665211C2" w:rsidR="006F47E7" w:rsidRDefault="005B0A00">
            <w:pPr>
              <w:pStyle w:val="TableParagraph"/>
              <w:ind w:right="1282"/>
              <w:jc w:val="center"/>
            </w:pPr>
            <w:r>
              <w:t>9</w:t>
            </w:r>
            <w:r w:rsidR="00233259">
              <w:t>/</w:t>
            </w:r>
            <w:r>
              <w:t>15</w:t>
            </w:r>
          </w:p>
        </w:tc>
        <w:tc>
          <w:tcPr>
            <w:tcW w:w="5944" w:type="dxa"/>
          </w:tcPr>
          <w:p w14:paraId="66B171EC" w14:textId="7B6C24DB" w:rsidR="006F47E7" w:rsidRDefault="008A25B1" w:rsidP="00C65FC8">
            <w:pPr>
              <w:pStyle w:val="TableParagraph"/>
              <w:ind w:left="0"/>
              <w:jc w:val="both"/>
            </w:pPr>
            <w:r>
              <w:t>Igneous Rocks</w:t>
            </w:r>
          </w:p>
        </w:tc>
      </w:tr>
      <w:tr w:rsidR="006F47E7" w14:paraId="7B38405E" w14:textId="77777777" w:rsidTr="5BD4396E">
        <w:trPr>
          <w:trHeight w:val="253"/>
        </w:trPr>
        <w:tc>
          <w:tcPr>
            <w:tcW w:w="2893" w:type="dxa"/>
          </w:tcPr>
          <w:p w14:paraId="15C5FF1C" w14:textId="583B62A8" w:rsidR="006F47E7" w:rsidRDefault="005B0A00">
            <w:pPr>
              <w:pStyle w:val="TableParagraph"/>
              <w:ind w:right="1282"/>
              <w:jc w:val="center"/>
            </w:pPr>
            <w:r>
              <w:t>9</w:t>
            </w:r>
            <w:r w:rsidR="00233259">
              <w:t>/</w:t>
            </w:r>
            <w:r w:rsidR="00737E9C">
              <w:t>22</w:t>
            </w:r>
          </w:p>
        </w:tc>
        <w:tc>
          <w:tcPr>
            <w:tcW w:w="5944" w:type="dxa"/>
          </w:tcPr>
          <w:p w14:paraId="67D8977B" w14:textId="2DB1C2CB" w:rsidR="006F47E7" w:rsidRDefault="008A25B1" w:rsidP="00C65FC8">
            <w:pPr>
              <w:pStyle w:val="TableParagraph"/>
              <w:ind w:left="0"/>
              <w:jc w:val="both"/>
            </w:pPr>
            <w:r>
              <w:t>Sed</w:t>
            </w:r>
            <w:r w:rsidR="00233259">
              <w:t xml:space="preserve"> and Metamorphic Rocks</w:t>
            </w:r>
          </w:p>
        </w:tc>
      </w:tr>
      <w:tr w:rsidR="006F47E7" w14:paraId="1F401B28" w14:textId="77777777" w:rsidTr="5BD4396E">
        <w:trPr>
          <w:trHeight w:val="250"/>
        </w:trPr>
        <w:tc>
          <w:tcPr>
            <w:tcW w:w="2893" w:type="dxa"/>
          </w:tcPr>
          <w:p w14:paraId="380A4B90" w14:textId="57417EA1" w:rsidR="006F47E7" w:rsidRPr="00D505A0" w:rsidRDefault="00737E9C">
            <w:pPr>
              <w:pStyle w:val="TableParagraph"/>
              <w:spacing w:line="231" w:lineRule="exact"/>
              <w:ind w:right="1282"/>
              <w:jc w:val="center"/>
            </w:pPr>
            <w:r>
              <w:t>9</w:t>
            </w:r>
            <w:r w:rsidR="00233259">
              <w:t>/2</w:t>
            </w:r>
            <w:r>
              <w:t>9</w:t>
            </w:r>
          </w:p>
        </w:tc>
        <w:tc>
          <w:tcPr>
            <w:tcW w:w="5944" w:type="dxa"/>
          </w:tcPr>
          <w:p w14:paraId="7E019F10" w14:textId="3968E616" w:rsidR="006F47E7" w:rsidRPr="00D505A0" w:rsidRDefault="00823B7E" w:rsidP="00C65FC8">
            <w:pPr>
              <w:pStyle w:val="TableParagraph"/>
              <w:ind w:left="0"/>
              <w:jc w:val="both"/>
              <w:rPr>
                <w:bCs/>
              </w:rPr>
            </w:pPr>
            <w:r>
              <w:rPr>
                <w:bCs/>
              </w:rPr>
              <w:t xml:space="preserve">Practice Lab Exam </w:t>
            </w:r>
          </w:p>
        </w:tc>
      </w:tr>
      <w:tr w:rsidR="006F47E7" w14:paraId="0B2C071A" w14:textId="77777777" w:rsidTr="5BD4396E">
        <w:trPr>
          <w:trHeight w:val="251"/>
        </w:trPr>
        <w:tc>
          <w:tcPr>
            <w:tcW w:w="2893" w:type="dxa"/>
            <w:shd w:val="clear" w:color="auto" w:fill="FFFFFF" w:themeFill="background1"/>
          </w:tcPr>
          <w:p w14:paraId="795E8832" w14:textId="444CF250" w:rsidR="006F47E7" w:rsidRPr="00823B7E" w:rsidRDefault="00737E9C">
            <w:pPr>
              <w:pStyle w:val="TableParagraph"/>
              <w:spacing w:line="232" w:lineRule="exact"/>
              <w:ind w:right="1281"/>
              <w:jc w:val="center"/>
              <w:rPr>
                <w:b/>
                <w:bCs/>
              </w:rPr>
            </w:pPr>
            <w:r>
              <w:rPr>
                <w:b/>
                <w:bCs/>
              </w:rPr>
              <w:t>10</w:t>
            </w:r>
            <w:r w:rsidR="00823B7E" w:rsidRPr="00823B7E">
              <w:rPr>
                <w:b/>
                <w:bCs/>
              </w:rPr>
              <w:t>/</w:t>
            </w:r>
            <w:r>
              <w:rPr>
                <w:b/>
                <w:bCs/>
              </w:rPr>
              <w:t>6</w:t>
            </w:r>
          </w:p>
        </w:tc>
        <w:tc>
          <w:tcPr>
            <w:tcW w:w="5944" w:type="dxa"/>
            <w:shd w:val="clear" w:color="auto" w:fill="FFFFFF" w:themeFill="background1"/>
          </w:tcPr>
          <w:p w14:paraId="3A9BEEFC" w14:textId="42032450" w:rsidR="006F47E7" w:rsidRPr="00823B7E" w:rsidRDefault="00823B7E" w:rsidP="5BD4396E">
            <w:pPr>
              <w:pStyle w:val="TableParagraph"/>
              <w:spacing w:line="240" w:lineRule="exact"/>
              <w:ind w:left="0"/>
              <w:jc w:val="both"/>
              <w:rPr>
                <w:b/>
                <w:bCs/>
              </w:rPr>
            </w:pPr>
            <w:r w:rsidRPr="00823B7E">
              <w:rPr>
                <w:b/>
                <w:bCs/>
              </w:rPr>
              <w:t xml:space="preserve">Lab Exam </w:t>
            </w:r>
            <w:r w:rsidR="008A25B1" w:rsidRPr="00823B7E">
              <w:rPr>
                <w:b/>
                <w:bCs/>
              </w:rPr>
              <w:t xml:space="preserve"> </w:t>
            </w:r>
          </w:p>
        </w:tc>
      </w:tr>
      <w:tr w:rsidR="008A7ED6" w14:paraId="19A28874" w14:textId="77777777" w:rsidTr="5BD4396E">
        <w:trPr>
          <w:trHeight w:val="251"/>
        </w:trPr>
        <w:tc>
          <w:tcPr>
            <w:tcW w:w="2893" w:type="dxa"/>
            <w:shd w:val="clear" w:color="auto" w:fill="FFFFFF" w:themeFill="background1"/>
          </w:tcPr>
          <w:p w14:paraId="50268B8D" w14:textId="304489DD" w:rsidR="008A7ED6" w:rsidRPr="001E6BD1" w:rsidRDefault="00737E9C">
            <w:pPr>
              <w:pStyle w:val="TableParagraph"/>
              <w:spacing w:line="232" w:lineRule="exact"/>
              <w:ind w:right="1281"/>
              <w:jc w:val="center"/>
            </w:pPr>
            <w:r w:rsidRPr="001E6BD1">
              <w:t>10</w:t>
            </w:r>
            <w:r w:rsidR="001F1B92" w:rsidRPr="001E6BD1">
              <w:t>/</w:t>
            </w:r>
            <w:r w:rsidRPr="001E6BD1">
              <w:t>13</w:t>
            </w:r>
          </w:p>
        </w:tc>
        <w:tc>
          <w:tcPr>
            <w:tcW w:w="5944" w:type="dxa"/>
            <w:shd w:val="clear" w:color="auto" w:fill="FFFFFF" w:themeFill="background1"/>
          </w:tcPr>
          <w:p w14:paraId="71C47AA9" w14:textId="354868EE" w:rsidR="008A7ED6" w:rsidRPr="001E6BD1" w:rsidRDefault="001E6BD1" w:rsidP="5BD4396E">
            <w:pPr>
              <w:pStyle w:val="TableParagraph"/>
              <w:spacing w:line="240" w:lineRule="exact"/>
              <w:ind w:left="0"/>
              <w:jc w:val="both"/>
            </w:pPr>
            <w:r w:rsidRPr="001E6BD1">
              <w:t>Earthquakes</w:t>
            </w:r>
            <w:r w:rsidR="001F1B92" w:rsidRPr="001E6BD1">
              <w:t xml:space="preserve"> </w:t>
            </w:r>
            <w:r w:rsidR="00B2486F" w:rsidRPr="001E6BD1">
              <w:t xml:space="preserve"> </w:t>
            </w:r>
          </w:p>
        </w:tc>
      </w:tr>
      <w:tr w:rsidR="006F47E7" w14:paraId="7EE49347" w14:textId="77777777" w:rsidTr="5BD4396E">
        <w:trPr>
          <w:trHeight w:val="251"/>
        </w:trPr>
        <w:tc>
          <w:tcPr>
            <w:tcW w:w="2893" w:type="dxa"/>
            <w:shd w:val="clear" w:color="auto" w:fill="FFFFFF" w:themeFill="background1"/>
          </w:tcPr>
          <w:p w14:paraId="331923D9" w14:textId="5A04C6D2" w:rsidR="006F47E7" w:rsidRPr="00D505A0" w:rsidRDefault="00737E9C">
            <w:pPr>
              <w:pStyle w:val="TableParagraph"/>
              <w:spacing w:line="232" w:lineRule="exact"/>
              <w:ind w:right="1281"/>
              <w:jc w:val="center"/>
            </w:pPr>
            <w:r>
              <w:t>10</w:t>
            </w:r>
            <w:r w:rsidR="001F1B92">
              <w:t>/</w:t>
            </w:r>
            <w:r>
              <w:t>20</w:t>
            </w:r>
          </w:p>
        </w:tc>
        <w:tc>
          <w:tcPr>
            <w:tcW w:w="5944" w:type="dxa"/>
            <w:shd w:val="clear" w:color="auto" w:fill="FFFFFF" w:themeFill="background1"/>
          </w:tcPr>
          <w:p w14:paraId="66810689" w14:textId="7CA2BB93" w:rsidR="006F47E7" w:rsidRPr="00D505A0" w:rsidRDefault="001E6BD1" w:rsidP="00C65FC8">
            <w:pPr>
              <w:pStyle w:val="TableParagraph"/>
              <w:spacing w:line="232" w:lineRule="exact"/>
              <w:ind w:left="0"/>
              <w:jc w:val="both"/>
              <w:rPr>
                <w:bCs/>
              </w:rPr>
            </w:pPr>
            <w:r>
              <w:rPr>
                <w:bCs/>
              </w:rPr>
              <w:t>Geologic Time</w:t>
            </w:r>
          </w:p>
        </w:tc>
      </w:tr>
      <w:tr w:rsidR="007721C8" w14:paraId="54993140" w14:textId="77777777" w:rsidTr="5BD4396E">
        <w:trPr>
          <w:trHeight w:val="251"/>
        </w:trPr>
        <w:tc>
          <w:tcPr>
            <w:tcW w:w="2893" w:type="dxa"/>
            <w:shd w:val="clear" w:color="auto" w:fill="FFFFFF" w:themeFill="background1"/>
          </w:tcPr>
          <w:p w14:paraId="25007151" w14:textId="7F38C984" w:rsidR="007721C8" w:rsidRDefault="00737E9C">
            <w:pPr>
              <w:pStyle w:val="TableParagraph"/>
              <w:spacing w:line="232" w:lineRule="exact"/>
              <w:ind w:right="1281"/>
              <w:jc w:val="center"/>
            </w:pPr>
            <w:r>
              <w:t>10</w:t>
            </w:r>
            <w:r w:rsidR="007721C8">
              <w:t>/2</w:t>
            </w:r>
            <w:r>
              <w:t>7</w:t>
            </w:r>
          </w:p>
        </w:tc>
        <w:tc>
          <w:tcPr>
            <w:tcW w:w="5944" w:type="dxa"/>
            <w:shd w:val="clear" w:color="auto" w:fill="FFFFFF" w:themeFill="background1"/>
          </w:tcPr>
          <w:p w14:paraId="1D07F044" w14:textId="14B11689" w:rsidR="007721C8" w:rsidRDefault="001E6BD1" w:rsidP="00C65FC8">
            <w:pPr>
              <w:pStyle w:val="TableParagraph"/>
              <w:spacing w:line="232" w:lineRule="exact"/>
              <w:ind w:left="0"/>
              <w:jc w:val="both"/>
              <w:rPr>
                <w:bCs/>
              </w:rPr>
            </w:pPr>
            <w:r>
              <w:rPr>
                <w:bCs/>
              </w:rPr>
              <w:t>Contours and Profiles</w:t>
            </w:r>
          </w:p>
        </w:tc>
      </w:tr>
      <w:tr w:rsidR="006F47E7" w14:paraId="30082374" w14:textId="77777777" w:rsidTr="5BD4396E">
        <w:trPr>
          <w:trHeight w:val="256"/>
        </w:trPr>
        <w:tc>
          <w:tcPr>
            <w:tcW w:w="2893" w:type="dxa"/>
          </w:tcPr>
          <w:p w14:paraId="21F2FF02" w14:textId="5C8E64EA" w:rsidR="006F47E7" w:rsidRDefault="00737E9C">
            <w:pPr>
              <w:pStyle w:val="TableParagraph"/>
              <w:spacing w:line="237" w:lineRule="exact"/>
              <w:ind w:right="1282"/>
              <w:jc w:val="center"/>
            </w:pPr>
            <w:r>
              <w:t>11</w:t>
            </w:r>
            <w:r w:rsidR="00775542">
              <w:t>/</w:t>
            </w:r>
            <w:r w:rsidR="0064670F">
              <w:t>3</w:t>
            </w:r>
          </w:p>
        </w:tc>
        <w:tc>
          <w:tcPr>
            <w:tcW w:w="5944" w:type="dxa"/>
          </w:tcPr>
          <w:p w14:paraId="022DBF14" w14:textId="18E12BD2" w:rsidR="006F47E7" w:rsidRDefault="001E6BD1" w:rsidP="00C65FC8">
            <w:pPr>
              <w:pStyle w:val="TableParagraph"/>
              <w:spacing w:line="234" w:lineRule="exact"/>
              <w:ind w:left="0"/>
              <w:jc w:val="both"/>
            </w:pPr>
            <w:r>
              <w:t xml:space="preserve">Hydrologic Cycle </w:t>
            </w:r>
          </w:p>
        </w:tc>
      </w:tr>
      <w:tr w:rsidR="006F47E7" w14:paraId="49EBE5B7" w14:textId="77777777" w:rsidTr="5BD4396E">
        <w:trPr>
          <w:trHeight w:val="253"/>
        </w:trPr>
        <w:tc>
          <w:tcPr>
            <w:tcW w:w="2893" w:type="dxa"/>
          </w:tcPr>
          <w:p w14:paraId="4344F408" w14:textId="5EFD9D92" w:rsidR="006F47E7" w:rsidRPr="00775542" w:rsidRDefault="00737E9C">
            <w:pPr>
              <w:pStyle w:val="TableParagraph"/>
              <w:ind w:right="1282"/>
              <w:jc w:val="center"/>
            </w:pPr>
            <w:r>
              <w:t>11</w:t>
            </w:r>
            <w:r w:rsidR="00775542" w:rsidRPr="00775542">
              <w:t>/</w:t>
            </w:r>
            <w:r>
              <w:t>10</w:t>
            </w:r>
          </w:p>
        </w:tc>
        <w:tc>
          <w:tcPr>
            <w:tcW w:w="5944" w:type="dxa"/>
          </w:tcPr>
          <w:p w14:paraId="4752AE0C" w14:textId="3AE5C796" w:rsidR="006F47E7" w:rsidRPr="00775542" w:rsidRDefault="001E6BD1" w:rsidP="00C65FC8">
            <w:pPr>
              <w:pStyle w:val="TableParagraph"/>
              <w:spacing w:line="234" w:lineRule="exact"/>
              <w:ind w:left="0"/>
              <w:jc w:val="both"/>
            </w:pPr>
            <w:r>
              <w:t>Glacial Budget</w:t>
            </w:r>
          </w:p>
        </w:tc>
      </w:tr>
      <w:tr w:rsidR="006F47E7" w14:paraId="10B52A5A" w14:textId="77777777" w:rsidTr="5BD4396E">
        <w:trPr>
          <w:trHeight w:val="253"/>
        </w:trPr>
        <w:tc>
          <w:tcPr>
            <w:tcW w:w="2893" w:type="dxa"/>
          </w:tcPr>
          <w:p w14:paraId="79D871C6" w14:textId="22A04418" w:rsidR="006F47E7" w:rsidRDefault="009A067B">
            <w:pPr>
              <w:pStyle w:val="TableParagraph"/>
              <w:ind w:right="1282"/>
              <w:jc w:val="center"/>
            </w:pPr>
            <w:r>
              <w:t>11</w:t>
            </w:r>
            <w:r w:rsidR="009C0C24">
              <w:t>/</w:t>
            </w:r>
            <w:r w:rsidR="0064670F">
              <w:t>1</w:t>
            </w:r>
            <w:r>
              <w:t>7</w:t>
            </w:r>
          </w:p>
        </w:tc>
        <w:tc>
          <w:tcPr>
            <w:tcW w:w="5944" w:type="dxa"/>
          </w:tcPr>
          <w:p w14:paraId="7F91A007" w14:textId="09307E5D" w:rsidR="006F47E7" w:rsidRDefault="00FA6785" w:rsidP="00C65FC8">
            <w:pPr>
              <w:pStyle w:val="TableParagraph"/>
              <w:ind w:left="0"/>
              <w:jc w:val="both"/>
            </w:pPr>
            <w:r>
              <w:t>Climate Change Part 1</w:t>
            </w:r>
            <w:r w:rsidR="001E6BD1">
              <w:t xml:space="preserve"> </w:t>
            </w:r>
          </w:p>
        </w:tc>
      </w:tr>
      <w:tr w:rsidR="006F47E7" w14:paraId="0ED5B6BC" w14:textId="77777777" w:rsidTr="5BD4396E">
        <w:trPr>
          <w:trHeight w:val="253"/>
        </w:trPr>
        <w:tc>
          <w:tcPr>
            <w:tcW w:w="2893" w:type="dxa"/>
          </w:tcPr>
          <w:p w14:paraId="11267146" w14:textId="1B857DD9" w:rsidR="006F47E7" w:rsidRPr="00FA6785" w:rsidRDefault="009A067B">
            <w:pPr>
              <w:pStyle w:val="TableParagraph"/>
              <w:ind w:right="1281"/>
              <w:jc w:val="center"/>
              <w:rPr>
                <w:b/>
                <w:bCs/>
              </w:rPr>
            </w:pPr>
            <w:r w:rsidRPr="00FA6785">
              <w:rPr>
                <w:b/>
                <w:bCs/>
              </w:rPr>
              <w:t>11</w:t>
            </w:r>
            <w:r w:rsidR="009C0C24" w:rsidRPr="00FA6785">
              <w:rPr>
                <w:b/>
                <w:bCs/>
              </w:rPr>
              <w:t>/</w:t>
            </w:r>
            <w:r w:rsidRPr="00FA6785">
              <w:rPr>
                <w:b/>
                <w:bCs/>
              </w:rPr>
              <w:t>24</w:t>
            </w:r>
          </w:p>
        </w:tc>
        <w:tc>
          <w:tcPr>
            <w:tcW w:w="5944" w:type="dxa"/>
          </w:tcPr>
          <w:p w14:paraId="0AD45536" w14:textId="2BD516AE" w:rsidR="006F47E7" w:rsidRPr="00FA6785" w:rsidRDefault="00FA6785" w:rsidP="00C65FC8">
            <w:pPr>
              <w:pStyle w:val="TableParagraph"/>
              <w:spacing w:line="234" w:lineRule="exact"/>
              <w:ind w:left="0"/>
              <w:jc w:val="both"/>
              <w:rPr>
                <w:b/>
                <w:bCs/>
              </w:rPr>
            </w:pPr>
            <w:r w:rsidRPr="00FA6785">
              <w:rPr>
                <w:b/>
                <w:bCs/>
              </w:rPr>
              <w:t>NO LABS THANKSGIVING VACATION</w:t>
            </w:r>
          </w:p>
        </w:tc>
      </w:tr>
      <w:tr w:rsidR="006F47E7" w14:paraId="5AE8D4DC" w14:textId="77777777" w:rsidTr="5BD4396E">
        <w:trPr>
          <w:trHeight w:val="253"/>
        </w:trPr>
        <w:tc>
          <w:tcPr>
            <w:tcW w:w="2893" w:type="dxa"/>
          </w:tcPr>
          <w:p w14:paraId="37D01407" w14:textId="07F11598" w:rsidR="006F47E7" w:rsidRPr="00D64D35" w:rsidRDefault="009A067B">
            <w:pPr>
              <w:pStyle w:val="TableParagraph"/>
              <w:ind w:right="1282"/>
              <w:jc w:val="center"/>
            </w:pPr>
            <w:r>
              <w:t>12</w:t>
            </w:r>
            <w:r w:rsidR="00064E21">
              <w:t>/</w:t>
            </w:r>
            <w:r>
              <w:t>1</w:t>
            </w:r>
          </w:p>
        </w:tc>
        <w:tc>
          <w:tcPr>
            <w:tcW w:w="5944" w:type="dxa"/>
          </w:tcPr>
          <w:p w14:paraId="449D2031" w14:textId="04B2165A" w:rsidR="006F47E7" w:rsidRPr="00D64D35" w:rsidRDefault="004A2094" w:rsidP="00C65FC8">
            <w:pPr>
              <w:pStyle w:val="TableParagraph"/>
              <w:ind w:left="0"/>
              <w:jc w:val="both"/>
            </w:pPr>
            <w:r>
              <w:t>Climate Change Part 2</w:t>
            </w:r>
          </w:p>
        </w:tc>
      </w:tr>
      <w:tr w:rsidR="006F47E7" w14:paraId="7D9507E6" w14:textId="77777777" w:rsidTr="5BD4396E">
        <w:trPr>
          <w:trHeight w:val="254"/>
        </w:trPr>
        <w:tc>
          <w:tcPr>
            <w:tcW w:w="2893" w:type="dxa"/>
            <w:tcBorders>
              <w:bottom w:val="single" w:sz="12" w:space="0" w:color="000000" w:themeColor="text1"/>
            </w:tcBorders>
            <w:shd w:val="clear" w:color="auto" w:fill="FFFFFF" w:themeFill="background1"/>
          </w:tcPr>
          <w:p w14:paraId="08449E75" w14:textId="384CE37E" w:rsidR="006F47E7" w:rsidRPr="004751BE" w:rsidRDefault="009A067B">
            <w:pPr>
              <w:pStyle w:val="TableParagraph"/>
              <w:spacing w:line="234" w:lineRule="exact"/>
              <w:ind w:right="1282"/>
              <w:jc w:val="center"/>
            </w:pPr>
            <w:r>
              <w:t>12</w:t>
            </w:r>
            <w:r w:rsidR="004A2094">
              <w:t>/</w:t>
            </w:r>
            <w:r>
              <w:t>8</w:t>
            </w:r>
          </w:p>
        </w:tc>
        <w:tc>
          <w:tcPr>
            <w:tcW w:w="5944" w:type="dxa"/>
            <w:tcBorders>
              <w:bottom w:val="single" w:sz="12" w:space="0" w:color="000000" w:themeColor="text1"/>
            </w:tcBorders>
            <w:shd w:val="clear" w:color="auto" w:fill="FFFFFF" w:themeFill="background1"/>
          </w:tcPr>
          <w:p w14:paraId="4B7FB6CF" w14:textId="7FD5F7F6" w:rsidR="006F47E7" w:rsidRPr="004751BE" w:rsidRDefault="3B065AB8" w:rsidP="5BD4396E">
            <w:pPr>
              <w:pStyle w:val="TableParagraph"/>
              <w:spacing w:line="234" w:lineRule="exact"/>
              <w:ind w:left="0"/>
            </w:pPr>
            <w:r>
              <w:t xml:space="preserve">Finals Week </w:t>
            </w:r>
            <w:r w:rsidR="00DB43A0">
              <w:t>No Labs</w:t>
            </w:r>
          </w:p>
        </w:tc>
      </w:tr>
      <w:bookmarkEnd w:id="0"/>
    </w:tbl>
    <w:p w14:paraId="4688CC7A" w14:textId="77777777" w:rsidR="006F47E7" w:rsidRDefault="006F47E7">
      <w:pPr>
        <w:pStyle w:val="BodyText"/>
        <w:ind w:left="240" w:right="155"/>
      </w:pPr>
    </w:p>
    <w:p w14:paraId="227FAC85" w14:textId="77777777" w:rsidR="00586AFF" w:rsidRDefault="00586AFF">
      <w:pPr>
        <w:pStyle w:val="BodyText"/>
        <w:spacing w:before="10"/>
        <w:rPr>
          <w:sz w:val="21"/>
        </w:rPr>
      </w:pPr>
    </w:p>
    <w:p w14:paraId="7E3E481E" w14:textId="77777777" w:rsidR="00586AFF" w:rsidRDefault="001946DE" w:rsidP="0056639D">
      <w:pPr>
        <w:pStyle w:val="BodyText"/>
        <w:ind w:left="240"/>
      </w:pPr>
      <w:r>
        <w:rPr>
          <w:b/>
        </w:rPr>
        <w:t xml:space="preserve">Extra Credit: </w:t>
      </w:r>
      <w:r>
        <w:t xml:space="preserve">There may be small extra credit opportunities, </w:t>
      </w:r>
      <w:r w:rsidR="00DB43A0">
        <w:t>however,</w:t>
      </w:r>
      <w:r>
        <w:t xml:space="preserve"> do NOT ask me, I will announce them</w:t>
      </w:r>
      <w:r w:rsidR="0056639D">
        <w:t>.</w:t>
      </w:r>
    </w:p>
    <w:p w14:paraId="5B6B6128" w14:textId="77777777" w:rsidR="0056639D" w:rsidRDefault="0056639D" w:rsidP="0056639D">
      <w:pPr>
        <w:pStyle w:val="BodyText"/>
        <w:ind w:left="240"/>
      </w:pPr>
    </w:p>
    <w:p w14:paraId="2BB8BA9F" w14:textId="77777777" w:rsidR="0056639D" w:rsidRDefault="0056639D" w:rsidP="0056639D">
      <w:pPr>
        <w:pStyle w:val="BodyText"/>
        <w:ind w:left="240"/>
      </w:pPr>
    </w:p>
    <w:p w14:paraId="68DC3C14" w14:textId="77777777" w:rsidR="0056639D" w:rsidRDefault="0056639D" w:rsidP="0056639D">
      <w:pPr>
        <w:pStyle w:val="Heading2"/>
      </w:pPr>
      <w:r>
        <w:t>Lab Make-up Policy</w:t>
      </w:r>
    </w:p>
    <w:p w14:paraId="63F9AEB2" w14:textId="77777777" w:rsidR="0056639D" w:rsidRDefault="0056639D" w:rsidP="0056639D">
      <w:pPr>
        <w:pStyle w:val="BodyText"/>
        <w:spacing w:before="10"/>
        <w:rPr>
          <w:b/>
          <w:sz w:val="21"/>
        </w:rPr>
      </w:pPr>
    </w:p>
    <w:p w14:paraId="7CAFBDEC" w14:textId="77777777" w:rsidR="0056639D" w:rsidRDefault="0056639D" w:rsidP="0056639D">
      <w:pPr>
        <w:pStyle w:val="BodyText"/>
        <w:ind w:left="240" w:right="539"/>
      </w:pPr>
      <w:r>
        <w:t>Lab attendance is mandatory but on occasion life gets in the way and you may miss lab. Excused absences from lab may be made up for full credit if arraignments with your TA are made within 1 week of the missed lab. Any request for lab make-up will not be granted after 1 week and the score will remain a 0%.</w:t>
      </w:r>
    </w:p>
    <w:p w14:paraId="7D161013" w14:textId="77777777" w:rsidR="0056639D" w:rsidRDefault="0056639D" w:rsidP="0056639D">
      <w:pPr>
        <w:pStyle w:val="BodyText"/>
        <w:ind w:left="240" w:right="539"/>
      </w:pPr>
    </w:p>
    <w:p w14:paraId="5273A728" w14:textId="6AB67A58" w:rsidR="0056639D" w:rsidRDefault="0056639D" w:rsidP="0056639D">
      <w:pPr>
        <w:pStyle w:val="BodyText"/>
        <w:ind w:right="539"/>
        <w:sectPr w:rsidR="0056639D" w:rsidSect="0056639D">
          <w:type w:val="continuous"/>
          <w:pgSz w:w="12240" w:h="15840"/>
          <w:pgMar w:top="900" w:right="660" w:bottom="280" w:left="480" w:header="720" w:footer="720" w:gutter="0"/>
          <w:cols w:space="720"/>
        </w:sectPr>
      </w:pPr>
      <w:r>
        <w:t xml:space="preserve">*** Refer to the lab syllabus for more detailed lab </w:t>
      </w:r>
      <w:proofErr w:type="spellStart"/>
      <w:r>
        <w:t>instructio</w:t>
      </w:r>
      <w:proofErr w:type="spellEnd"/>
    </w:p>
    <w:p w14:paraId="227FAC87" w14:textId="417B2149" w:rsidR="0056639D" w:rsidRDefault="0056639D" w:rsidP="0056639D">
      <w:pPr>
        <w:pStyle w:val="BodyText"/>
        <w:sectPr w:rsidR="0056639D">
          <w:type w:val="continuous"/>
          <w:pgSz w:w="12240" w:h="15840"/>
          <w:pgMar w:top="640" w:right="660" w:bottom="280" w:left="480" w:header="720" w:footer="720" w:gutter="0"/>
          <w:cols w:space="720"/>
        </w:sectPr>
      </w:pPr>
    </w:p>
    <w:p w14:paraId="227FACF1" w14:textId="0D2B8C76" w:rsidR="00586AFF" w:rsidRDefault="00586AFF">
      <w:pPr>
        <w:pStyle w:val="BodyText"/>
        <w:spacing w:before="9"/>
        <w:rPr>
          <w:sz w:val="21"/>
        </w:rPr>
      </w:pPr>
    </w:p>
    <w:sectPr w:rsidR="00586AFF">
      <w:pgSz w:w="12240" w:h="15840"/>
      <w:pgMar w:top="640" w:right="6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E63"/>
    <w:multiLevelType w:val="hybridMultilevel"/>
    <w:tmpl w:val="0324DF18"/>
    <w:lvl w:ilvl="0" w:tplc="6B94AB3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042E14"/>
    <w:multiLevelType w:val="hybridMultilevel"/>
    <w:tmpl w:val="D6CE3EA2"/>
    <w:lvl w:ilvl="0" w:tplc="33F23DB0">
      <w:start w:val="1"/>
      <w:numFmt w:val="upperRoman"/>
      <w:lvlText w:val="%1."/>
      <w:lvlJc w:val="left"/>
      <w:pPr>
        <w:ind w:left="409" w:hanging="170"/>
      </w:pPr>
      <w:rPr>
        <w:rFonts w:ascii="Calibri" w:eastAsia="Calibri" w:hAnsi="Calibri" w:cs="Calibri" w:hint="default"/>
        <w:b/>
        <w:bCs/>
        <w:w w:val="100"/>
        <w:sz w:val="22"/>
        <w:szCs w:val="22"/>
        <w:lang w:val="en-US" w:eastAsia="en-US" w:bidi="en-US"/>
      </w:rPr>
    </w:lvl>
    <w:lvl w:ilvl="1" w:tplc="E7CC1270">
      <w:start w:val="1"/>
      <w:numFmt w:val="lowerLetter"/>
      <w:lvlText w:val="%2."/>
      <w:lvlJc w:val="left"/>
      <w:pPr>
        <w:ind w:left="1171" w:hanging="212"/>
      </w:pPr>
      <w:rPr>
        <w:rFonts w:hint="default"/>
        <w:w w:val="100"/>
        <w:lang w:val="en-US" w:eastAsia="en-US" w:bidi="en-US"/>
      </w:rPr>
    </w:lvl>
    <w:lvl w:ilvl="2" w:tplc="BEB84B0C">
      <w:numFmt w:val="bullet"/>
      <w:lvlText w:val="•"/>
      <w:lvlJc w:val="left"/>
      <w:pPr>
        <w:ind w:left="1180" w:hanging="212"/>
      </w:pPr>
      <w:rPr>
        <w:rFonts w:hint="default"/>
        <w:lang w:val="en-US" w:eastAsia="en-US" w:bidi="en-US"/>
      </w:rPr>
    </w:lvl>
    <w:lvl w:ilvl="3" w:tplc="7CF2CFF8">
      <w:numFmt w:val="bullet"/>
      <w:lvlText w:val="•"/>
      <w:lvlJc w:val="left"/>
      <w:pPr>
        <w:ind w:left="1220" w:hanging="212"/>
      </w:pPr>
      <w:rPr>
        <w:rFonts w:hint="default"/>
        <w:lang w:val="en-US" w:eastAsia="en-US" w:bidi="en-US"/>
      </w:rPr>
    </w:lvl>
    <w:lvl w:ilvl="4" w:tplc="04081102">
      <w:numFmt w:val="bullet"/>
      <w:lvlText w:val="•"/>
      <w:lvlJc w:val="left"/>
      <w:pPr>
        <w:ind w:left="2631" w:hanging="212"/>
      </w:pPr>
      <w:rPr>
        <w:rFonts w:hint="default"/>
        <w:lang w:val="en-US" w:eastAsia="en-US" w:bidi="en-US"/>
      </w:rPr>
    </w:lvl>
    <w:lvl w:ilvl="5" w:tplc="F44EFB66">
      <w:numFmt w:val="bullet"/>
      <w:lvlText w:val="•"/>
      <w:lvlJc w:val="left"/>
      <w:pPr>
        <w:ind w:left="4042" w:hanging="212"/>
      </w:pPr>
      <w:rPr>
        <w:rFonts w:hint="default"/>
        <w:lang w:val="en-US" w:eastAsia="en-US" w:bidi="en-US"/>
      </w:rPr>
    </w:lvl>
    <w:lvl w:ilvl="6" w:tplc="260854FA">
      <w:numFmt w:val="bullet"/>
      <w:lvlText w:val="•"/>
      <w:lvlJc w:val="left"/>
      <w:pPr>
        <w:ind w:left="5454" w:hanging="212"/>
      </w:pPr>
      <w:rPr>
        <w:rFonts w:hint="default"/>
        <w:lang w:val="en-US" w:eastAsia="en-US" w:bidi="en-US"/>
      </w:rPr>
    </w:lvl>
    <w:lvl w:ilvl="7" w:tplc="921A72EC">
      <w:numFmt w:val="bullet"/>
      <w:lvlText w:val="•"/>
      <w:lvlJc w:val="left"/>
      <w:pPr>
        <w:ind w:left="6865" w:hanging="212"/>
      </w:pPr>
      <w:rPr>
        <w:rFonts w:hint="default"/>
        <w:lang w:val="en-US" w:eastAsia="en-US" w:bidi="en-US"/>
      </w:rPr>
    </w:lvl>
    <w:lvl w:ilvl="8" w:tplc="64BE661C">
      <w:numFmt w:val="bullet"/>
      <w:lvlText w:val="•"/>
      <w:lvlJc w:val="left"/>
      <w:pPr>
        <w:ind w:left="8277" w:hanging="212"/>
      </w:pPr>
      <w:rPr>
        <w:rFonts w:hint="default"/>
        <w:lang w:val="en-US" w:eastAsia="en-US" w:bidi="en-US"/>
      </w:rPr>
    </w:lvl>
  </w:abstractNum>
  <w:abstractNum w:abstractNumId="2" w15:restartNumberingAfterBreak="0">
    <w:nsid w:val="4C6D4532"/>
    <w:multiLevelType w:val="hybridMultilevel"/>
    <w:tmpl w:val="C2C6C54E"/>
    <w:lvl w:ilvl="0" w:tplc="F6EA14FC">
      <w:start w:val="1"/>
      <w:numFmt w:val="decimal"/>
      <w:lvlText w:val="%1."/>
      <w:lvlJc w:val="left"/>
      <w:pPr>
        <w:ind w:left="460" w:hanging="221"/>
      </w:pPr>
      <w:rPr>
        <w:rFonts w:ascii="Times New Roman" w:eastAsia="Times New Roman" w:hAnsi="Times New Roman" w:cs="Times New Roman" w:hint="default"/>
        <w:w w:val="100"/>
        <w:sz w:val="22"/>
        <w:szCs w:val="22"/>
        <w:lang w:val="en-US" w:eastAsia="en-US" w:bidi="en-US"/>
      </w:rPr>
    </w:lvl>
    <w:lvl w:ilvl="1" w:tplc="49964FCE">
      <w:numFmt w:val="bullet"/>
      <w:lvlText w:val=""/>
      <w:lvlJc w:val="left"/>
      <w:pPr>
        <w:ind w:left="960" w:hanging="361"/>
      </w:pPr>
      <w:rPr>
        <w:rFonts w:ascii="Symbol" w:eastAsia="Symbol" w:hAnsi="Symbol" w:cs="Symbol" w:hint="default"/>
        <w:w w:val="100"/>
        <w:sz w:val="22"/>
        <w:szCs w:val="22"/>
        <w:lang w:val="en-US" w:eastAsia="en-US" w:bidi="en-US"/>
      </w:rPr>
    </w:lvl>
    <w:lvl w:ilvl="2" w:tplc="EAA2F17C">
      <w:numFmt w:val="bullet"/>
      <w:lvlText w:val="•"/>
      <w:lvlJc w:val="left"/>
      <w:pPr>
        <w:ind w:left="2086" w:hanging="361"/>
      </w:pPr>
      <w:rPr>
        <w:rFonts w:hint="default"/>
        <w:lang w:val="en-US" w:eastAsia="en-US" w:bidi="en-US"/>
      </w:rPr>
    </w:lvl>
    <w:lvl w:ilvl="3" w:tplc="C2DE545E">
      <w:numFmt w:val="bullet"/>
      <w:lvlText w:val="•"/>
      <w:lvlJc w:val="left"/>
      <w:pPr>
        <w:ind w:left="3213" w:hanging="361"/>
      </w:pPr>
      <w:rPr>
        <w:rFonts w:hint="default"/>
        <w:lang w:val="en-US" w:eastAsia="en-US" w:bidi="en-US"/>
      </w:rPr>
    </w:lvl>
    <w:lvl w:ilvl="4" w:tplc="EC5623EC">
      <w:numFmt w:val="bullet"/>
      <w:lvlText w:val="•"/>
      <w:lvlJc w:val="left"/>
      <w:pPr>
        <w:ind w:left="4340" w:hanging="361"/>
      </w:pPr>
      <w:rPr>
        <w:rFonts w:hint="default"/>
        <w:lang w:val="en-US" w:eastAsia="en-US" w:bidi="en-US"/>
      </w:rPr>
    </w:lvl>
    <w:lvl w:ilvl="5" w:tplc="98DA69A2">
      <w:numFmt w:val="bullet"/>
      <w:lvlText w:val="•"/>
      <w:lvlJc w:val="left"/>
      <w:pPr>
        <w:ind w:left="5466" w:hanging="361"/>
      </w:pPr>
      <w:rPr>
        <w:rFonts w:hint="default"/>
        <w:lang w:val="en-US" w:eastAsia="en-US" w:bidi="en-US"/>
      </w:rPr>
    </w:lvl>
    <w:lvl w:ilvl="6" w:tplc="DCBEFB6E">
      <w:numFmt w:val="bullet"/>
      <w:lvlText w:val="•"/>
      <w:lvlJc w:val="left"/>
      <w:pPr>
        <w:ind w:left="6593" w:hanging="361"/>
      </w:pPr>
      <w:rPr>
        <w:rFonts w:hint="default"/>
        <w:lang w:val="en-US" w:eastAsia="en-US" w:bidi="en-US"/>
      </w:rPr>
    </w:lvl>
    <w:lvl w:ilvl="7" w:tplc="6D920EC2">
      <w:numFmt w:val="bullet"/>
      <w:lvlText w:val="•"/>
      <w:lvlJc w:val="left"/>
      <w:pPr>
        <w:ind w:left="7720" w:hanging="361"/>
      </w:pPr>
      <w:rPr>
        <w:rFonts w:hint="default"/>
        <w:lang w:val="en-US" w:eastAsia="en-US" w:bidi="en-US"/>
      </w:rPr>
    </w:lvl>
    <w:lvl w:ilvl="8" w:tplc="81C8487C">
      <w:numFmt w:val="bullet"/>
      <w:lvlText w:val="•"/>
      <w:lvlJc w:val="left"/>
      <w:pPr>
        <w:ind w:left="8846" w:hanging="361"/>
      </w:pPr>
      <w:rPr>
        <w:rFonts w:hint="default"/>
        <w:lang w:val="en-US" w:eastAsia="en-US" w:bidi="en-US"/>
      </w:rPr>
    </w:lvl>
  </w:abstractNum>
  <w:num w:numId="1" w16cid:durableId="141167953">
    <w:abstractNumId w:val="1"/>
  </w:num>
  <w:num w:numId="2" w16cid:durableId="2115856887">
    <w:abstractNumId w:val="2"/>
  </w:num>
  <w:num w:numId="3" w16cid:durableId="51003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FF"/>
    <w:rsid w:val="00005376"/>
    <w:rsid w:val="00020F93"/>
    <w:rsid w:val="00024FB9"/>
    <w:rsid w:val="000405F7"/>
    <w:rsid w:val="00044947"/>
    <w:rsid w:val="000454BE"/>
    <w:rsid w:val="00047F62"/>
    <w:rsid w:val="000504BF"/>
    <w:rsid w:val="0005503D"/>
    <w:rsid w:val="00056964"/>
    <w:rsid w:val="000625B6"/>
    <w:rsid w:val="00064E21"/>
    <w:rsid w:val="000654D9"/>
    <w:rsid w:val="00067DB7"/>
    <w:rsid w:val="00087134"/>
    <w:rsid w:val="00091AB2"/>
    <w:rsid w:val="00092F3B"/>
    <w:rsid w:val="000945D0"/>
    <w:rsid w:val="00097EE2"/>
    <w:rsid w:val="000B1FEE"/>
    <w:rsid w:val="000B5230"/>
    <w:rsid w:val="000B5F21"/>
    <w:rsid w:val="000C062C"/>
    <w:rsid w:val="000C2186"/>
    <w:rsid w:val="000C3F31"/>
    <w:rsid w:val="000D2CCF"/>
    <w:rsid w:val="000E1757"/>
    <w:rsid w:val="000F2575"/>
    <w:rsid w:val="00101C2E"/>
    <w:rsid w:val="0011356E"/>
    <w:rsid w:val="00126577"/>
    <w:rsid w:val="001353C3"/>
    <w:rsid w:val="001503E9"/>
    <w:rsid w:val="00156887"/>
    <w:rsid w:val="00164878"/>
    <w:rsid w:val="0017420F"/>
    <w:rsid w:val="00180AC6"/>
    <w:rsid w:val="00182044"/>
    <w:rsid w:val="00190406"/>
    <w:rsid w:val="001946DE"/>
    <w:rsid w:val="00194E67"/>
    <w:rsid w:val="001964AB"/>
    <w:rsid w:val="001B38B9"/>
    <w:rsid w:val="001C3D0D"/>
    <w:rsid w:val="001D0485"/>
    <w:rsid w:val="001D7459"/>
    <w:rsid w:val="001D7756"/>
    <w:rsid w:val="001E6BD1"/>
    <w:rsid w:val="001F1B92"/>
    <w:rsid w:val="00207A2C"/>
    <w:rsid w:val="002100CB"/>
    <w:rsid w:val="00216692"/>
    <w:rsid w:val="002245EC"/>
    <w:rsid w:val="00233259"/>
    <w:rsid w:val="00237FE1"/>
    <w:rsid w:val="00252FAA"/>
    <w:rsid w:val="00253B6C"/>
    <w:rsid w:val="00256679"/>
    <w:rsid w:val="00271812"/>
    <w:rsid w:val="00275046"/>
    <w:rsid w:val="002831D7"/>
    <w:rsid w:val="00290049"/>
    <w:rsid w:val="002A417F"/>
    <w:rsid w:val="002C267E"/>
    <w:rsid w:val="002C796D"/>
    <w:rsid w:val="002E2BE4"/>
    <w:rsid w:val="002E4997"/>
    <w:rsid w:val="002E6685"/>
    <w:rsid w:val="00301292"/>
    <w:rsid w:val="00317791"/>
    <w:rsid w:val="00346007"/>
    <w:rsid w:val="00351CDF"/>
    <w:rsid w:val="00375834"/>
    <w:rsid w:val="00390192"/>
    <w:rsid w:val="0039532C"/>
    <w:rsid w:val="003A16C2"/>
    <w:rsid w:val="003A4F27"/>
    <w:rsid w:val="003A5DBD"/>
    <w:rsid w:val="003B5CD5"/>
    <w:rsid w:val="003D1613"/>
    <w:rsid w:val="003D1CFB"/>
    <w:rsid w:val="003E277B"/>
    <w:rsid w:val="003E3514"/>
    <w:rsid w:val="003F4406"/>
    <w:rsid w:val="003F59FE"/>
    <w:rsid w:val="00405B50"/>
    <w:rsid w:val="00421954"/>
    <w:rsid w:val="00427D06"/>
    <w:rsid w:val="00431AEA"/>
    <w:rsid w:val="00442479"/>
    <w:rsid w:val="00442F41"/>
    <w:rsid w:val="004525D7"/>
    <w:rsid w:val="00462CA4"/>
    <w:rsid w:val="00467564"/>
    <w:rsid w:val="004729AF"/>
    <w:rsid w:val="0047326B"/>
    <w:rsid w:val="004751BE"/>
    <w:rsid w:val="004873BF"/>
    <w:rsid w:val="004875C5"/>
    <w:rsid w:val="00491165"/>
    <w:rsid w:val="004913EF"/>
    <w:rsid w:val="00492AFB"/>
    <w:rsid w:val="00493A46"/>
    <w:rsid w:val="00497B4A"/>
    <w:rsid w:val="004A089A"/>
    <w:rsid w:val="004A2094"/>
    <w:rsid w:val="004A2D6E"/>
    <w:rsid w:val="004A441A"/>
    <w:rsid w:val="004B16C4"/>
    <w:rsid w:val="004B60EA"/>
    <w:rsid w:val="004C61D1"/>
    <w:rsid w:val="004D201D"/>
    <w:rsid w:val="004D55A9"/>
    <w:rsid w:val="004F2BFB"/>
    <w:rsid w:val="004F2DAF"/>
    <w:rsid w:val="005009EB"/>
    <w:rsid w:val="00503CCD"/>
    <w:rsid w:val="00504C4D"/>
    <w:rsid w:val="00510A79"/>
    <w:rsid w:val="005116F8"/>
    <w:rsid w:val="005400A4"/>
    <w:rsid w:val="005458B7"/>
    <w:rsid w:val="0054764A"/>
    <w:rsid w:val="005621FB"/>
    <w:rsid w:val="005637F0"/>
    <w:rsid w:val="00563F48"/>
    <w:rsid w:val="0056639D"/>
    <w:rsid w:val="00583112"/>
    <w:rsid w:val="005834F6"/>
    <w:rsid w:val="005869B3"/>
    <w:rsid w:val="00586AFF"/>
    <w:rsid w:val="00592013"/>
    <w:rsid w:val="00592E45"/>
    <w:rsid w:val="005A4A18"/>
    <w:rsid w:val="005B0A00"/>
    <w:rsid w:val="005B369D"/>
    <w:rsid w:val="005D65C0"/>
    <w:rsid w:val="005E1FCA"/>
    <w:rsid w:val="005E3BFD"/>
    <w:rsid w:val="00601512"/>
    <w:rsid w:val="006332FB"/>
    <w:rsid w:val="00640FB1"/>
    <w:rsid w:val="00643BB1"/>
    <w:rsid w:val="0064412E"/>
    <w:rsid w:val="006450C0"/>
    <w:rsid w:val="0064670F"/>
    <w:rsid w:val="00660E57"/>
    <w:rsid w:val="00665336"/>
    <w:rsid w:val="00666A89"/>
    <w:rsid w:val="00672A4C"/>
    <w:rsid w:val="00675D3A"/>
    <w:rsid w:val="00680FA6"/>
    <w:rsid w:val="006818B0"/>
    <w:rsid w:val="00683078"/>
    <w:rsid w:val="00691B4B"/>
    <w:rsid w:val="006B5E80"/>
    <w:rsid w:val="006C0692"/>
    <w:rsid w:val="006D564B"/>
    <w:rsid w:val="006D7BAF"/>
    <w:rsid w:val="006E272D"/>
    <w:rsid w:val="006E6B39"/>
    <w:rsid w:val="006F1061"/>
    <w:rsid w:val="006F3F2A"/>
    <w:rsid w:val="006F47E7"/>
    <w:rsid w:val="007012A6"/>
    <w:rsid w:val="00715BEE"/>
    <w:rsid w:val="00737E9C"/>
    <w:rsid w:val="007434FE"/>
    <w:rsid w:val="0074668C"/>
    <w:rsid w:val="00755C59"/>
    <w:rsid w:val="00760085"/>
    <w:rsid w:val="0076772B"/>
    <w:rsid w:val="00771980"/>
    <w:rsid w:val="00771BCC"/>
    <w:rsid w:val="007721C8"/>
    <w:rsid w:val="0077358B"/>
    <w:rsid w:val="00773D42"/>
    <w:rsid w:val="00775542"/>
    <w:rsid w:val="00776AAA"/>
    <w:rsid w:val="00777BA5"/>
    <w:rsid w:val="00792D23"/>
    <w:rsid w:val="00793292"/>
    <w:rsid w:val="007A694D"/>
    <w:rsid w:val="007B3F05"/>
    <w:rsid w:val="007B3F57"/>
    <w:rsid w:val="007B71B6"/>
    <w:rsid w:val="007C1AD2"/>
    <w:rsid w:val="007C4E5F"/>
    <w:rsid w:val="007D1A08"/>
    <w:rsid w:val="007D6427"/>
    <w:rsid w:val="007F0EEF"/>
    <w:rsid w:val="007F3DDC"/>
    <w:rsid w:val="00801428"/>
    <w:rsid w:val="008078A4"/>
    <w:rsid w:val="0081774E"/>
    <w:rsid w:val="00821273"/>
    <w:rsid w:val="00822453"/>
    <w:rsid w:val="00823B7E"/>
    <w:rsid w:val="0083231A"/>
    <w:rsid w:val="00844DEE"/>
    <w:rsid w:val="00846049"/>
    <w:rsid w:val="00853D66"/>
    <w:rsid w:val="00873A49"/>
    <w:rsid w:val="00874458"/>
    <w:rsid w:val="00875C92"/>
    <w:rsid w:val="00882F3E"/>
    <w:rsid w:val="00891E91"/>
    <w:rsid w:val="008A25B1"/>
    <w:rsid w:val="008A7ED6"/>
    <w:rsid w:val="008C3CCA"/>
    <w:rsid w:val="008D1142"/>
    <w:rsid w:val="008D7741"/>
    <w:rsid w:val="008E5205"/>
    <w:rsid w:val="008E6087"/>
    <w:rsid w:val="008E7675"/>
    <w:rsid w:val="008F0986"/>
    <w:rsid w:val="008F4413"/>
    <w:rsid w:val="00925CFA"/>
    <w:rsid w:val="00933B1A"/>
    <w:rsid w:val="00951167"/>
    <w:rsid w:val="00953E8F"/>
    <w:rsid w:val="00957ABB"/>
    <w:rsid w:val="0096271E"/>
    <w:rsid w:val="0097564E"/>
    <w:rsid w:val="00991D74"/>
    <w:rsid w:val="009930C4"/>
    <w:rsid w:val="00996E2E"/>
    <w:rsid w:val="009A067B"/>
    <w:rsid w:val="009A0775"/>
    <w:rsid w:val="009A0F3D"/>
    <w:rsid w:val="009A2690"/>
    <w:rsid w:val="009C0C24"/>
    <w:rsid w:val="009E769A"/>
    <w:rsid w:val="009F4F03"/>
    <w:rsid w:val="00A10C50"/>
    <w:rsid w:val="00A12114"/>
    <w:rsid w:val="00A21142"/>
    <w:rsid w:val="00A3067D"/>
    <w:rsid w:val="00A32DC3"/>
    <w:rsid w:val="00A44628"/>
    <w:rsid w:val="00A45B31"/>
    <w:rsid w:val="00A52FBA"/>
    <w:rsid w:val="00A53783"/>
    <w:rsid w:val="00A60BAD"/>
    <w:rsid w:val="00A62546"/>
    <w:rsid w:val="00A72643"/>
    <w:rsid w:val="00A825B2"/>
    <w:rsid w:val="00A844F0"/>
    <w:rsid w:val="00A926E4"/>
    <w:rsid w:val="00A9286C"/>
    <w:rsid w:val="00A9779B"/>
    <w:rsid w:val="00AA1304"/>
    <w:rsid w:val="00AA7468"/>
    <w:rsid w:val="00AB1B86"/>
    <w:rsid w:val="00AB543C"/>
    <w:rsid w:val="00AD3D3F"/>
    <w:rsid w:val="00AE18B8"/>
    <w:rsid w:val="00AE61DE"/>
    <w:rsid w:val="00AF0963"/>
    <w:rsid w:val="00B0159E"/>
    <w:rsid w:val="00B0249D"/>
    <w:rsid w:val="00B2364B"/>
    <w:rsid w:val="00B2486F"/>
    <w:rsid w:val="00B40EFC"/>
    <w:rsid w:val="00B41101"/>
    <w:rsid w:val="00B45ECA"/>
    <w:rsid w:val="00B5094F"/>
    <w:rsid w:val="00B5712C"/>
    <w:rsid w:val="00B63F0D"/>
    <w:rsid w:val="00B65B4D"/>
    <w:rsid w:val="00B75E54"/>
    <w:rsid w:val="00B8423D"/>
    <w:rsid w:val="00B90076"/>
    <w:rsid w:val="00B91771"/>
    <w:rsid w:val="00B91E74"/>
    <w:rsid w:val="00B93DC8"/>
    <w:rsid w:val="00B945B6"/>
    <w:rsid w:val="00BA0DEC"/>
    <w:rsid w:val="00BA12F0"/>
    <w:rsid w:val="00BB094F"/>
    <w:rsid w:val="00BB4B00"/>
    <w:rsid w:val="00BE1EE8"/>
    <w:rsid w:val="00BE26BC"/>
    <w:rsid w:val="00BE2B7E"/>
    <w:rsid w:val="00BE688D"/>
    <w:rsid w:val="00BF12E9"/>
    <w:rsid w:val="00BF4577"/>
    <w:rsid w:val="00C12120"/>
    <w:rsid w:val="00C139E5"/>
    <w:rsid w:val="00C15AF2"/>
    <w:rsid w:val="00C17392"/>
    <w:rsid w:val="00C17E31"/>
    <w:rsid w:val="00C23EC4"/>
    <w:rsid w:val="00C24554"/>
    <w:rsid w:val="00C53B71"/>
    <w:rsid w:val="00C556A9"/>
    <w:rsid w:val="00C6360C"/>
    <w:rsid w:val="00C65FC8"/>
    <w:rsid w:val="00C71670"/>
    <w:rsid w:val="00C75D3A"/>
    <w:rsid w:val="00C852F7"/>
    <w:rsid w:val="00CA45A8"/>
    <w:rsid w:val="00CB29D5"/>
    <w:rsid w:val="00CB3248"/>
    <w:rsid w:val="00CB39BA"/>
    <w:rsid w:val="00CE38FD"/>
    <w:rsid w:val="00CE7C1D"/>
    <w:rsid w:val="00D02ACD"/>
    <w:rsid w:val="00D32E7E"/>
    <w:rsid w:val="00D4501A"/>
    <w:rsid w:val="00D453F3"/>
    <w:rsid w:val="00D46C47"/>
    <w:rsid w:val="00D505A0"/>
    <w:rsid w:val="00D51D7D"/>
    <w:rsid w:val="00D570E2"/>
    <w:rsid w:val="00D64D35"/>
    <w:rsid w:val="00D73081"/>
    <w:rsid w:val="00D73D09"/>
    <w:rsid w:val="00D752F5"/>
    <w:rsid w:val="00D86283"/>
    <w:rsid w:val="00D9789A"/>
    <w:rsid w:val="00DA5544"/>
    <w:rsid w:val="00DA5AF0"/>
    <w:rsid w:val="00DA7D0E"/>
    <w:rsid w:val="00DB43A0"/>
    <w:rsid w:val="00DB7ADC"/>
    <w:rsid w:val="00DF7D48"/>
    <w:rsid w:val="00E251A7"/>
    <w:rsid w:val="00E31C76"/>
    <w:rsid w:val="00E31CC1"/>
    <w:rsid w:val="00E3F5AA"/>
    <w:rsid w:val="00E41FE7"/>
    <w:rsid w:val="00E51075"/>
    <w:rsid w:val="00E5561E"/>
    <w:rsid w:val="00E614FB"/>
    <w:rsid w:val="00E6614F"/>
    <w:rsid w:val="00E90DD2"/>
    <w:rsid w:val="00E92CBC"/>
    <w:rsid w:val="00E958CA"/>
    <w:rsid w:val="00E97814"/>
    <w:rsid w:val="00EB4252"/>
    <w:rsid w:val="00EB5D3B"/>
    <w:rsid w:val="00EC4E60"/>
    <w:rsid w:val="00ED3638"/>
    <w:rsid w:val="00ED4808"/>
    <w:rsid w:val="00EE08A4"/>
    <w:rsid w:val="00EE2379"/>
    <w:rsid w:val="00EF14AD"/>
    <w:rsid w:val="00F00099"/>
    <w:rsid w:val="00F00EAA"/>
    <w:rsid w:val="00F03E9B"/>
    <w:rsid w:val="00F10CB5"/>
    <w:rsid w:val="00F1135B"/>
    <w:rsid w:val="00F200BC"/>
    <w:rsid w:val="00F209D2"/>
    <w:rsid w:val="00F276E3"/>
    <w:rsid w:val="00F30872"/>
    <w:rsid w:val="00F32A51"/>
    <w:rsid w:val="00F3597E"/>
    <w:rsid w:val="00F4594F"/>
    <w:rsid w:val="00F45977"/>
    <w:rsid w:val="00F54F5E"/>
    <w:rsid w:val="00F55CC0"/>
    <w:rsid w:val="00F70A36"/>
    <w:rsid w:val="00F81B32"/>
    <w:rsid w:val="00F9200A"/>
    <w:rsid w:val="00F939F0"/>
    <w:rsid w:val="00F949F4"/>
    <w:rsid w:val="00FA08BB"/>
    <w:rsid w:val="00FA6785"/>
    <w:rsid w:val="00FC3760"/>
    <w:rsid w:val="00FC6FAB"/>
    <w:rsid w:val="00FC794B"/>
    <w:rsid w:val="00FD0295"/>
    <w:rsid w:val="00FD2132"/>
    <w:rsid w:val="00FE13D8"/>
    <w:rsid w:val="00FE7253"/>
    <w:rsid w:val="00FF35DB"/>
    <w:rsid w:val="0134D086"/>
    <w:rsid w:val="01A4D694"/>
    <w:rsid w:val="01B737D3"/>
    <w:rsid w:val="027A39F6"/>
    <w:rsid w:val="03530834"/>
    <w:rsid w:val="054799F6"/>
    <w:rsid w:val="055DF9BB"/>
    <w:rsid w:val="0573C16F"/>
    <w:rsid w:val="06DA6FB5"/>
    <w:rsid w:val="07BB48D0"/>
    <w:rsid w:val="0828955B"/>
    <w:rsid w:val="0877567B"/>
    <w:rsid w:val="08EFE342"/>
    <w:rsid w:val="09EFB880"/>
    <w:rsid w:val="0B56075C"/>
    <w:rsid w:val="0B808B8F"/>
    <w:rsid w:val="0B93BA66"/>
    <w:rsid w:val="0BDA54D3"/>
    <w:rsid w:val="0BF09899"/>
    <w:rsid w:val="0CF87E96"/>
    <w:rsid w:val="0D43F64F"/>
    <w:rsid w:val="0E617E82"/>
    <w:rsid w:val="0E8859B6"/>
    <w:rsid w:val="0F117976"/>
    <w:rsid w:val="102DD853"/>
    <w:rsid w:val="10B8FDB3"/>
    <w:rsid w:val="11825B82"/>
    <w:rsid w:val="11B6FBE8"/>
    <w:rsid w:val="11B8287F"/>
    <w:rsid w:val="12F9152C"/>
    <w:rsid w:val="13711984"/>
    <w:rsid w:val="13A4E140"/>
    <w:rsid w:val="13CCE1FE"/>
    <w:rsid w:val="147DCCDF"/>
    <w:rsid w:val="14C85526"/>
    <w:rsid w:val="15763326"/>
    <w:rsid w:val="1738E1DD"/>
    <w:rsid w:val="17E8059A"/>
    <w:rsid w:val="190E198B"/>
    <w:rsid w:val="1A024F93"/>
    <w:rsid w:val="1AD5CF15"/>
    <w:rsid w:val="1B54337B"/>
    <w:rsid w:val="1B7F4AF4"/>
    <w:rsid w:val="1BA39D57"/>
    <w:rsid w:val="1C5A2898"/>
    <w:rsid w:val="1CAF0580"/>
    <w:rsid w:val="1CB586ED"/>
    <w:rsid w:val="1CD6ED3F"/>
    <w:rsid w:val="1DADF1AE"/>
    <w:rsid w:val="1DAECE61"/>
    <w:rsid w:val="1DB58488"/>
    <w:rsid w:val="1E9B648A"/>
    <w:rsid w:val="1EB6582B"/>
    <w:rsid w:val="1FBB7DD9"/>
    <w:rsid w:val="1FC0136A"/>
    <w:rsid w:val="1FE67682"/>
    <w:rsid w:val="202D50CC"/>
    <w:rsid w:val="204CBAB1"/>
    <w:rsid w:val="206A3BEB"/>
    <w:rsid w:val="20E65236"/>
    <w:rsid w:val="21B73094"/>
    <w:rsid w:val="21FA867C"/>
    <w:rsid w:val="22CFA277"/>
    <w:rsid w:val="24829E61"/>
    <w:rsid w:val="25561D55"/>
    <w:rsid w:val="261FEC1D"/>
    <w:rsid w:val="26A4F822"/>
    <w:rsid w:val="270C15E8"/>
    <w:rsid w:val="2711C388"/>
    <w:rsid w:val="275A4FD2"/>
    <w:rsid w:val="275EE62A"/>
    <w:rsid w:val="27827B58"/>
    <w:rsid w:val="27A0E4F0"/>
    <w:rsid w:val="27FA7DB5"/>
    <w:rsid w:val="291E4BB9"/>
    <w:rsid w:val="29473EA2"/>
    <w:rsid w:val="295ACA49"/>
    <w:rsid w:val="2A087886"/>
    <w:rsid w:val="2A91835D"/>
    <w:rsid w:val="2AD86CA8"/>
    <w:rsid w:val="2B5D23A6"/>
    <w:rsid w:val="2C2C4155"/>
    <w:rsid w:val="2C31D842"/>
    <w:rsid w:val="2C87E23A"/>
    <w:rsid w:val="2D1505E6"/>
    <w:rsid w:val="2D7FD970"/>
    <w:rsid w:val="2D9C0645"/>
    <w:rsid w:val="2F3B26BC"/>
    <w:rsid w:val="2F4C395A"/>
    <w:rsid w:val="2FA23BD0"/>
    <w:rsid w:val="305827A9"/>
    <w:rsid w:val="319804AF"/>
    <w:rsid w:val="31E7DD81"/>
    <w:rsid w:val="32C302F0"/>
    <w:rsid w:val="330FF16F"/>
    <w:rsid w:val="331328C7"/>
    <w:rsid w:val="3319A32E"/>
    <w:rsid w:val="3333D510"/>
    <w:rsid w:val="333789D6"/>
    <w:rsid w:val="334E83A2"/>
    <w:rsid w:val="33F56F82"/>
    <w:rsid w:val="3443AD4B"/>
    <w:rsid w:val="345ED351"/>
    <w:rsid w:val="34BC9391"/>
    <w:rsid w:val="34CB46A0"/>
    <w:rsid w:val="34CFA571"/>
    <w:rsid w:val="36053DCB"/>
    <w:rsid w:val="36E7B91C"/>
    <w:rsid w:val="36F78EBF"/>
    <w:rsid w:val="384CAABE"/>
    <w:rsid w:val="3A4F2271"/>
    <w:rsid w:val="3A59BA1E"/>
    <w:rsid w:val="3ABE808F"/>
    <w:rsid w:val="3B065AB8"/>
    <w:rsid w:val="3BA82CD0"/>
    <w:rsid w:val="3BE2197F"/>
    <w:rsid w:val="3BF12CDA"/>
    <w:rsid w:val="3C89B93B"/>
    <w:rsid w:val="3D1038A7"/>
    <w:rsid w:val="3DCE7A49"/>
    <w:rsid w:val="3DE51688"/>
    <w:rsid w:val="3E169C2F"/>
    <w:rsid w:val="3E21F0C2"/>
    <w:rsid w:val="3F3B6EE2"/>
    <w:rsid w:val="3F8671FC"/>
    <w:rsid w:val="3FA91350"/>
    <w:rsid w:val="40E22FF9"/>
    <w:rsid w:val="42755239"/>
    <w:rsid w:val="42BBAA46"/>
    <w:rsid w:val="42EAD877"/>
    <w:rsid w:val="4406B29E"/>
    <w:rsid w:val="44514598"/>
    <w:rsid w:val="446F9C4D"/>
    <w:rsid w:val="448D74AA"/>
    <w:rsid w:val="449D5423"/>
    <w:rsid w:val="450B3850"/>
    <w:rsid w:val="45D29C33"/>
    <w:rsid w:val="4617992E"/>
    <w:rsid w:val="4618B502"/>
    <w:rsid w:val="4687DCDE"/>
    <w:rsid w:val="468C8617"/>
    <w:rsid w:val="468E7C2F"/>
    <w:rsid w:val="46A345FC"/>
    <w:rsid w:val="46C2ECFA"/>
    <w:rsid w:val="46EC4701"/>
    <w:rsid w:val="47D71505"/>
    <w:rsid w:val="480CDD33"/>
    <w:rsid w:val="4854F1E6"/>
    <w:rsid w:val="491E5786"/>
    <w:rsid w:val="497F6556"/>
    <w:rsid w:val="49A82283"/>
    <w:rsid w:val="4AA85548"/>
    <w:rsid w:val="4AB953B3"/>
    <w:rsid w:val="4AEC2625"/>
    <w:rsid w:val="4B095840"/>
    <w:rsid w:val="4B127878"/>
    <w:rsid w:val="4B7C8F05"/>
    <w:rsid w:val="4B9FBB9F"/>
    <w:rsid w:val="4C214FB7"/>
    <w:rsid w:val="4C535DA1"/>
    <w:rsid w:val="4C82B018"/>
    <w:rsid w:val="4CE4D254"/>
    <w:rsid w:val="4D356FA1"/>
    <w:rsid w:val="4D988400"/>
    <w:rsid w:val="4FE18BD3"/>
    <w:rsid w:val="50160E1C"/>
    <w:rsid w:val="5028A9F6"/>
    <w:rsid w:val="50471630"/>
    <w:rsid w:val="5118C385"/>
    <w:rsid w:val="516006D4"/>
    <w:rsid w:val="51AC4908"/>
    <w:rsid w:val="51CC8244"/>
    <w:rsid w:val="52332157"/>
    <w:rsid w:val="52FBD735"/>
    <w:rsid w:val="53423CC1"/>
    <w:rsid w:val="540B6A7F"/>
    <w:rsid w:val="5439B4CF"/>
    <w:rsid w:val="54D1C639"/>
    <w:rsid w:val="558D6053"/>
    <w:rsid w:val="55994004"/>
    <w:rsid w:val="559B6CEE"/>
    <w:rsid w:val="55C84579"/>
    <w:rsid w:val="5631F857"/>
    <w:rsid w:val="573D05B4"/>
    <w:rsid w:val="5779ED9B"/>
    <w:rsid w:val="57A90871"/>
    <w:rsid w:val="57E07F3B"/>
    <w:rsid w:val="58F0679D"/>
    <w:rsid w:val="5A1BAA2A"/>
    <w:rsid w:val="5A632BF9"/>
    <w:rsid w:val="5AB62E89"/>
    <w:rsid w:val="5ABB844B"/>
    <w:rsid w:val="5ADEB630"/>
    <w:rsid w:val="5AEFA2EC"/>
    <w:rsid w:val="5BBBC962"/>
    <w:rsid w:val="5BD4396E"/>
    <w:rsid w:val="5C1DE8F6"/>
    <w:rsid w:val="5C337733"/>
    <w:rsid w:val="5D9E3628"/>
    <w:rsid w:val="5EB3EF73"/>
    <w:rsid w:val="5EC68C3B"/>
    <w:rsid w:val="5F2A7BC5"/>
    <w:rsid w:val="60450BAF"/>
    <w:rsid w:val="60667A47"/>
    <w:rsid w:val="6069E241"/>
    <w:rsid w:val="61A5824D"/>
    <w:rsid w:val="621E451B"/>
    <w:rsid w:val="6284CC74"/>
    <w:rsid w:val="62BFF71E"/>
    <w:rsid w:val="63CF803A"/>
    <w:rsid w:val="65B92BD3"/>
    <w:rsid w:val="65EA824B"/>
    <w:rsid w:val="671F972C"/>
    <w:rsid w:val="67420911"/>
    <w:rsid w:val="67518E97"/>
    <w:rsid w:val="68B12F57"/>
    <w:rsid w:val="68F39392"/>
    <w:rsid w:val="69719844"/>
    <w:rsid w:val="6B4137E9"/>
    <w:rsid w:val="6B884190"/>
    <w:rsid w:val="6BA48BF9"/>
    <w:rsid w:val="6BDE3446"/>
    <w:rsid w:val="6CCB3BAC"/>
    <w:rsid w:val="6D25398D"/>
    <w:rsid w:val="6E1671B8"/>
    <w:rsid w:val="6E768AA9"/>
    <w:rsid w:val="6F861E79"/>
    <w:rsid w:val="707441CC"/>
    <w:rsid w:val="70764C4F"/>
    <w:rsid w:val="711E8F97"/>
    <w:rsid w:val="71A12015"/>
    <w:rsid w:val="71A33F17"/>
    <w:rsid w:val="71E4C412"/>
    <w:rsid w:val="7270EF23"/>
    <w:rsid w:val="727D3105"/>
    <w:rsid w:val="73B95263"/>
    <w:rsid w:val="742C1B5C"/>
    <w:rsid w:val="745F2E5F"/>
    <w:rsid w:val="752E0C49"/>
    <w:rsid w:val="754E373A"/>
    <w:rsid w:val="76026AA1"/>
    <w:rsid w:val="76924CB3"/>
    <w:rsid w:val="76E2D249"/>
    <w:rsid w:val="77F1D60F"/>
    <w:rsid w:val="785D45A5"/>
    <w:rsid w:val="78608C23"/>
    <w:rsid w:val="796D67F9"/>
    <w:rsid w:val="79F05B7A"/>
    <w:rsid w:val="79F19A1B"/>
    <w:rsid w:val="7A79E869"/>
    <w:rsid w:val="7AF206B3"/>
    <w:rsid w:val="7B10B960"/>
    <w:rsid w:val="7B162A99"/>
    <w:rsid w:val="7BE1C1CC"/>
    <w:rsid w:val="7C611C85"/>
    <w:rsid w:val="7CC5368B"/>
    <w:rsid w:val="7DAB99FC"/>
    <w:rsid w:val="7DD330DF"/>
    <w:rsid w:val="7EE10391"/>
    <w:rsid w:val="7F8179F9"/>
    <w:rsid w:val="7FB2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AC61"/>
  <w15:docId w15:val="{EBCF98C1-E801-4C7E-8D7E-854AAA84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633" w:right="2455"/>
      <w:jc w:val="center"/>
      <w:outlineLvl w:val="0"/>
    </w:pPr>
    <w:rPr>
      <w:b/>
      <w:bCs/>
      <w:sz w:val="24"/>
      <w:szCs w:val="24"/>
    </w:rPr>
  </w:style>
  <w:style w:type="paragraph" w:styleId="Heading2">
    <w:name w:val="heading 2"/>
    <w:basedOn w:val="Normal"/>
    <w:uiPriority w:val="9"/>
    <w:unhideWhenUsed/>
    <w:qFormat/>
    <w:pPr>
      <w:ind w:left="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0" w:hanging="361"/>
    </w:pPr>
  </w:style>
  <w:style w:type="paragraph" w:customStyle="1" w:styleId="TableParagraph">
    <w:name w:val="Table Paragraph"/>
    <w:basedOn w:val="Normal"/>
    <w:uiPriority w:val="1"/>
    <w:qFormat/>
    <w:pPr>
      <w:spacing w:line="233" w:lineRule="exact"/>
      <w:ind w:left="238"/>
    </w:pPr>
  </w:style>
  <w:style w:type="paragraph" w:customStyle="1" w:styleId="Default">
    <w:name w:val="Default"/>
    <w:rsid w:val="003A16C2"/>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454BE"/>
    <w:rPr>
      <w:color w:val="0000FF" w:themeColor="hyperlink"/>
      <w:u w:val="single"/>
    </w:rPr>
  </w:style>
  <w:style w:type="character" w:styleId="UnresolvedMention">
    <w:name w:val="Unresolved Mention"/>
    <w:basedOn w:val="DefaultParagraphFont"/>
    <w:uiPriority w:val="99"/>
    <w:semiHidden/>
    <w:unhideWhenUsed/>
    <w:rsid w:val="000454BE"/>
    <w:rPr>
      <w:color w:val="605E5C"/>
      <w:shd w:val="clear" w:color="auto" w:fill="E1DFDD"/>
    </w:rPr>
  </w:style>
  <w:style w:type="character" w:styleId="FollowedHyperlink">
    <w:name w:val="FollowedHyperlink"/>
    <w:basedOn w:val="DefaultParagraphFont"/>
    <w:uiPriority w:val="99"/>
    <w:semiHidden/>
    <w:unhideWhenUsed/>
    <w:rsid w:val="003D1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02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licy.illinoisstate.edu/students/2-1-27.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anofstudents.illinoisstate.edu/contact/abs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meister.org" TargetMode="External"/><Relationship Id="rId5" Type="http://schemas.openxmlformats.org/officeDocument/2006/relationships/numbering" Target="numbering.xml"/><Relationship Id="rId15" Type="http://schemas.openxmlformats.org/officeDocument/2006/relationships/hyperlink" Target="https://illinoisstateuniversity-my.sharepoint.com/personal/pameist_ilstu_edu/Documents/POG/POG%2016%20Spring%202024/StudentAccess.IllinoisState.edu." TargetMode="External"/><Relationship Id="rId10" Type="http://schemas.openxmlformats.org/officeDocument/2006/relationships/hyperlink" Target="https://secure.touchnet.com/C20868_ustores/web/store_main.jsp?STOREID=51&amp;SINGLESTORE=true" TargetMode="External"/><Relationship Id="rId4" Type="http://schemas.openxmlformats.org/officeDocument/2006/relationships/customXml" Target="../customXml/item4.xml"/><Relationship Id="rId9" Type="http://schemas.openxmlformats.org/officeDocument/2006/relationships/hyperlink" Target="mailto:pameist@ilstu.edu" TargetMode="External"/><Relationship Id="rId14" Type="http://schemas.openxmlformats.org/officeDocument/2006/relationships/hyperlink" Target="https://deanofstudents.illinoisstate.edu/conduc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4D592B229534BB05A1497FB6E84F4" ma:contentTypeVersion="13" ma:contentTypeDescription="Create a new document." ma:contentTypeScope="" ma:versionID="82fb70fe7d50a90fbf9ab79d16db6a6b">
  <xsd:schema xmlns:xsd="http://www.w3.org/2001/XMLSchema" xmlns:xs="http://www.w3.org/2001/XMLSchema" xmlns:p="http://schemas.microsoft.com/office/2006/metadata/properties" xmlns:ns3="98f4d16a-6774-44d1-9f39-e44f9b856c3c" xmlns:ns4="e944f8fb-a8ca-41a8-b31e-732b13488d54" targetNamespace="http://schemas.microsoft.com/office/2006/metadata/properties" ma:root="true" ma:fieldsID="768e586a6c1114f73cc22cd91ed9fa34" ns3:_="" ns4:_="">
    <xsd:import namespace="98f4d16a-6774-44d1-9f39-e44f9b856c3c"/>
    <xsd:import namespace="e944f8fb-a8ca-41a8-b31e-732b13488d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4d16a-6774-44d1-9f39-e44f9b856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4f8fb-a8ca-41a8-b31e-732b13488d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4B8C9-65DB-4193-86CD-3CDB0351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4d16a-6774-44d1-9f39-e44f9b856c3c"/>
    <ds:schemaRef ds:uri="e944f8fb-a8ca-41a8-b31e-732b13488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41238-B9A3-4C69-81DE-D6CF9A12D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C737DA-1947-4E15-ABE0-D92B156CDCAD}">
  <ds:schemaRefs>
    <ds:schemaRef ds:uri="http://schemas.openxmlformats.org/officeDocument/2006/bibliography"/>
  </ds:schemaRefs>
</ds:datastoreItem>
</file>

<file path=customXml/itemProps4.xml><?xml version="1.0" encoding="utf-8"?>
<ds:datastoreItem xmlns:ds="http://schemas.openxmlformats.org/officeDocument/2006/customXml" ds:itemID="{B6CC29DA-A5CF-482E-8C19-577AB71F4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1627</Words>
  <Characters>9276</Characters>
  <Application>Microsoft Office Word</Application>
  <DocSecurity>0</DocSecurity>
  <Lines>77</Lines>
  <Paragraphs>21</Paragraphs>
  <ScaleCrop>false</ScaleCrop>
  <Company>Illinois State University</Company>
  <LinksUpToDate>false</LinksUpToDate>
  <CharactersWithSpaces>10882</CharactersWithSpaces>
  <SharedDoc>false</SharedDoc>
  <HLinks>
    <vt:vector size="36" baseType="variant">
      <vt:variant>
        <vt:i4>6029319</vt:i4>
      </vt:variant>
      <vt:variant>
        <vt:i4>15</vt:i4>
      </vt:variant>
      <vt:variant>
        <vt:i4>0</vt:i4>
      </vt:variant>
      <vt:variant>
        <vt:i4>5</vt:i4>
      </vt:variant>
      <vt:variant>
        <vt:lpwstr>StudentAccess.IllinoisState.edu.</vt:lpwstr>
      </vt:variant>
      <vt:variant>
        <vt:lpwstr/>
      </vt:variant>
      <vt:variant>
        <vt:i4>3145762</vt:i4>
      </vt:variant>
      <vt:variant>
        <vt:i4>12</vt:i4>
      </vt:variant>
      <vt:variant>
        <vt:i4>0</vt:i4>
      </vt:variant>
      <vt:variant>
        <vt:i4>5</vt:i4>
      </vt:variant>
      <vt:variant>
        <vt:lpwstr>https://deanofstudents.illinoisstate.edu/conduct/code/</vt:lpwstr>
      </vt:variant>
      <vt:variant>
        <vt:lpwstr/>
      </vt:variant>
      <vt:variant>
        <vt:i4>1114139</vt:i4>
      </vt:variant>
      <vt:variant>
        <vt:i4>9</vt:i4>
      </vt:variant>
      <vt:variant>
        <vt:i4>0</vt:i4>
      </vt:variant>
      <vt:variant>
        <vt:i4>5</vt:i4>
      </vt:variant>
      <vt:variant>
        <vt:lpwstr>http://policy.illinoisstate.edu/students/2-1-27.shtml</vt:lpwstr>
      </vt:variant>
      <vt:variant>
        <vt:lpwstr/>
      </vt:variant>
      <vt:variant>
        <vt:i4>1376348</vt:i4>
      </vt:variant>
      <vt:variant>
        <vt:i4>6</vt:i4>
      </vt:variant>
      <vt:variant>
        <vt:i4>0</vt:i4>
      </vt:variant>
      <vt:variant>
        <vt:i4>5</vt:i4>
      </vt:variant>
      <vt:variant>
        <vt:lpwstr>https://deanofstudents.illinoisstate.edu/contact/absence/</vt:lpwstr>
      </vt:variant>
      <vt:variant>
        <vt:lpwstr/>
      </vt:variant>
      <vt:variant>
        <vt:i4>5505106</vt:i4>
      </vt:variant>
      <vt:variant>
        <vt:i4>3</vt:i4>
      </vt:variant>
      <vt:variant>
        <vt:i4>0</vt:i4>
      </vt:variant>
      <vt:variant>
        <vt:i4>5</vt:i4>
      </vt:variant>
      <vt:variant>
        <vt:lpwstr>https://secure.touchnet.com/C20868_ustores/web/store_main.jsp?STOREID=51&amp;SINGLESTORE=true</vt:lpwstr>
      </vt:variant>
      <vt:variant>
        <vt:lpwstr/>
      </vt:variant>
      <vt:variant>
        <vt:i4>1900591</vt:i4>
      </vt:variant>
      <vt:variant>
        <vt:i4>0</vt:i4>
      </vt:variant>
      <vt:variant>
        <vt:i4>0</vt:i4>
      </vt:variant>
      <vt:variant>
        <vt:i4>5</vt:i4>
      </vt:variant>
      <vt:variant>
        <vt:lpwstr>mailto:pameist@ilstu.edu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Geology</dc:title>
  <dc:subject/>
  <dc:creator>Bill Shields;Paul Meister</dc:creator>
  <cp:keywords/>
  <cp:lastModifiedBy>Meister, Paul</cp:lastModifiedBy>
  <cp:revision>40</cp:revision>
  <cp:lastPrinted>2022-01-03T20:55:00Z</cp:lastPrinted>
  <dcterms:created xsi:type="dcterms:W3CDTF">2024-08-05T15:27:00Z</dcterms:created>
  <dcterms:modified xsi:type="dcterms:W3CDTF">2024-08-06T18:23:00Z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for Office 365</vt:lpwstr>
  </property>
  <property fmtid="{D5CDD505-2E9C-101B-9397-08002B2CF9AE}" pid="4" name="LastSaved">
    <vt:filetime>2020-01-21T00:00:00Z</vt:filetime>
  </property>
  <property fmtid="{D5CDD505-2E9C-101B-9397-08002B2CF9AE}" pid="5" name="ContentTypeId">
    <vt:lpwstr>0x010100F144D592B229534BB05A1497FB6E84F4</vt:lpwstr>
  </property>
</Properties>
</file>